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E9C" w:rsidRPr="00793E1B" w:rsidRDefault="009629CF" w:rsidP="00A03E9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83.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03E9C" w:rsidRDefault="00A03E9C" w:rsidP="00A03E9C">
                  <w:pPr>
                    <w:jc w:val="both"/>
                  </w:pPr>
                  <w:r>
                    <w:t xml:space="preserve">Приложение </w:t>
                  </w:r>
                  <w:r w:rsidRPr="0076708C">
                    <w:t xml:space="preserve">  к ОПОП по направлению подготовки 39</w:t>
                  </w:r>
                  <w:r w:rsidRPr="009C65C4">
                    <w:t xml:space="preserve">.03.02 Социальная работа (уровень бакалавриата), Направленность (профиль) программы </w:t>
                  </w:r>
                  <w:r>
                    <w:t>«</w:t>
                  </w:r>
                  <w:r w:rsidRPr="009C65C4">
                    <w:t>Социальная работа с населением</w:t>
                  </w:r>
                  <w:r>
                    <w:t>»</w:t>
                  </w:r>
                  <w:r w:rsidRPr="009C65C4">
                    <w:t xml:space="preserve">, </w:t>
                  </w:r>
                  <w:r>
                    <w:t xml:space="preserve">утв. приказом ректора ОмГА от </w:t>
                  </w:r>
                  <w:r w:rsidR="00924374">
                    <w:t>28.03.2022 №28</w:t>
                  </w:r>
                </w:p>
                <w:p w:rsidR="00A03E9C" w:rsidRDefault="00A03E9C" w:rsidP="00A03E9C">
                  <w:pPr>
                    <w:jc w:val="both"/>
                  </w:pPr>
                </w:p>
              </w:txbxContent>
            </v:textbox>
          </v:shape>
        </w:pict>
      </w:r>
    </w:p>
    <w:p w:rsidR="00A03E9C" w:rsidRPr="00793E1B" w:rsidRDefault="00A03E9C" w:rsidP="00A03E9C">
      <w:pPr>
        <w:widowControl/>
        <w:autoSpaceDE/>
        <w:adjustRightInd/>
        <w:ind w:left="5670"/>
        <w:rPr>
          <w:rFonts w:eastAsia="Courier New"/>
          <w:b/>
          <w:bCs/>
          <w:color w:val="000000"/>
          <w:sz w:val="24"/>
          <w:szCs w:val="24"/>
        </w:rPr>
      </w:pPr>
    </w:p>
    <w:p w:rsidR="00A03E9C" w:rsidRPr="00793E1B" w:rsidRDefault="00A03E9C" w:rsidP="00A03E9C">
      <w:pPr>
        <w:widowControl/>
        <w:autoSpaceDE/>
        <w:adjustRightInd/>
        <w:ind w:left="5670"/>
        <w:rPr>
          <w:rFonts w:eastAsia="Courier New"/>
          <w:b/>
          <w:bCs/>
          <w:color w:val="000000"/>
          <w:sz w:val="24"/>
          <w:szCs w:val="24"/>
        </w:rPr>
      </w:pPr>
    </w:p>
    <w:p w:rsidR="00A03E9C" w:rsidRPr="00793E1B" w:rsidRDefault="00A03E9C" w:rsidP="00A03E9C">
      <w:pPr>
        <w:widowControl/>
        <w:autoSpaceDE/>
        <w:adjustRightInd/>
        <w:ind w:left="5670"/>
        <w:rPr>
          <w:rFonts w:eastAsia="Courier New"/>
          <w:b/>
          <w:bCs/>
          <w:color w:val="000000"/>
          <w:sz w:val="24"/>
          <w:szCs w:val="24"/>
        </w:rPr>
      </w:pPr>
    </w:p>
    <w:p w:rsidR="00A03E9C" w:rsidRPr="00793E1B" w:rsidRDefault="00A03E9C" w:rsidP="00A03E9C">
      <w:pPr>
        <w:widowControl/>
        <w:autoSpaceDE/>
        <w:adjustRightInd/>
        <w:ind w:left="5670"/>
        <w:rPr>
          <w:rFonts w:eastAsia="Courier New"/>
          <w:b/>
          <w:bCs/>
          <w:color w:val="000000"/>
          <w:sz w:val="24"/>
          <w:szCs w:val="24"/>
        </w:rPr>
      </w:pPr>
    </w:p>
    <w:p w:rsidR="00A03E9C" w:rsidRPr="00185277" w:rsidRDefault="00A03E9C" w:rsidP="00A03E9C">
      <w:pPr>
        <w:autoSpaceDE/>
        <w:adjustRightInd/>
        <w:ind w:right="1"/>
        <w:contextualSpacing/>
        <w:jc w:val="center"/>
        <w:rPr>
          <w:rFonts w:eastAsia="Courier New"/>
          <w:noProof/>
          <w:color w:val="000000"/>
          <w:sz w:val="24"/>
          <w:szCs w:val="24"/>
          <w:lang w:bidi="ru-RU"/>
        </w:rPr>
      </w:pPr>
      <w:r w:rsidRPr="00185277">
        <w:rPr>
          <w:rFonts w:eastAsia="Courier New"/>
          <w:noProof/>
          <w:color w:val="000000"/>
          <w:sz w:val="24"/>
          <w:szCs w:val="24"/>
          <w:lang w:bidi="ru-RU"/>
        </w:rPr>
        <w:t>Частное учреждение образовательная организация высшего образования</w:t>
      </w:r>
    </w:p>
    <w:p w:rsidR="00A03E9C" w:rsidRPr="00185277" w:rsidRDefault="00A03E9C" w:rsidP="00A03E9C">
      <w:pPr>
        <w:autoSpaceDE/>
        <w:adjustRightInd/>
        <w:ind w:right="1"/>
        <w:contextualSpacing/>
        <w:jc w:val="center"/>
        <w:rPr>
          <w:rFonts w:eastAsia="Courier New"/>
          <w:noProof/>
          <w:color w:val="000000"/>
          <w:sz w:val="24"/>
          <w:szCs w:val="24"/>
          <w:lang w:bidi="ru-RU"/>
        </w:rPr>
      </w:pPr>
      <w:r w:rsidRPr="00185277">
        <w:rPr>
          <w:rFonts w:eastAsia="Courier New"/>
          <w:noProof/>
          <w:color w:val="000000"/>
          <w:sz w:val="24"/>
          <w:szCs w:val="24"/>
          <w:lang w:bidi="ru-RU"/>
        </w:rPr>
        <w:t>«Омская гуманитарная академия»</w:t>
      </w:r>
    </w:p>
    <w:p w:rsidR="00A03E9C" w:rsidRPr="00A35BD3" w:rsidRDefault="00A03E9C" w:rsidP="00A03E9C">
      <w:pPr>
        <w:autoSpaceDE/>
        <w:adjustRightInd/>
        <w:ind w:right="1"/>
        <w:contextualSpacing/>
        <w:jc w:val="center"/>
        <w:rPr>
          <w:rFonts w:eastAsia="Courier New"/>
          <w:noProof/>
          <w:sz w:val="28"/>
          <w:szCs w:val="28"/>
          <w:lang w:bidi="ru-RU"/>
        </w:rPr>
      </w:pPr>
      <w:r w:rsidRPr="00185277">
        <w:rPr>
          <w:rFonts w:eastAsia="Courier New"/>
          <w:noProof/>
          <w:color w:val="000000"/>
          <w:sz w:val="24"/>
          <w:szCs w:val="24"/>
          <w:lang w:bidi="ru-RU"/>
        </w:rPr>
        <w:t xml:space="preserve">Кафедра </w:t>
      </w:r>
      <w:r w:rsidRPr="00185277">
        <w:rPr>
          <w:rFonts w:eastAsia="Courier New"/>
          <w:noProof/>
          <w:sz w:val="24"/>
          <w:szCs w:val="24"/>
          <w:lang w:bidi="ru-RU"/>
        </w:rPr>
        <w:t>«Педагогики, психологии и социальной работы»</w:t>
      </w:r>
    </w:p>
    <w:p w:rsidR="00A03E9C" w:rsidRPr="00A35BD3" w:rsidRDefault="00A03E9C" w:rsidP="00A03E9C">
      <w:pPr>
        <w:autoSpaceDE/>
        <w:adjustRightInd/>
        <w:ind w:right="1"/>
        <w:contextualSpacing/>
        <w:jc w:val="center"/>
        <w:rPr>
          <w:rFonts w:eastAsia="Courier New"/>
          <w:noProof/>
          <w:sz w:val="28"/>
          <w:szCs w:val="28"/>
          <w:lang w:bidi="ru-RU"/>
        </w:rPr>
      </w:pPr>
    </w:p>
    <w:p w:rsidR="00A03E9C" w:rsidRPr="00793E1B" w:rsidRDefault="009629CF" w:rsidP="00A03E9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3E9C" w:rsidRPr="00C94464" w:rsidRDefault="00A03E9C" w:rsidP="00A03E9C">
                  <w:pPr>
                    <w:jc w:val="center"/>
                    <w:rPr>
                      <w:sz w:val="24"/>
                      <w:szCs w:val="24"/>
                    </w:rPr>
                  </w:pPr>
                  <w:r w:rsidRPr="00C94464">
                    <w:rPr>
                      <w:sz w:val="24"/>
                      <w:szCs w:val="24"/>
                    </w:rPr>
                    <w:t>УТВЕРЖДАЮ:</w:t>
                  </w:r>
                </w:p>
                <w:p w:rsidR="00A03E9C" w:rsidRPr="00C94464" w:rsidRDefault="00A03E9C" w:rsidP="00A03E9C">
                  <w:pPr>
                    <w:jc w:val="center"/>
                    <w:rPr>
                      <w:sz w:val="24"/>
                      <w:szCs w:val="24"/>
                    </w:rPr>
                  </w:pPr>
                  <w:r w:rsidRPr="00C94464">
                    <w:rPr>
                      <w:sz w:val="24"/>
                      <w:szCs w:val="24"/>
                    </w:rPr>
                    <w:t>Ректор, д.фил.н., профессор</w:t>
                  </w:r>
                </w:p>
                <w:p w:rsidR="00A03E9C" w:rsidRPr="009C65C4" w:rsidRDefault="00A03E9C" w:rsidP="00A03E9C">
                  <w:pPr>
                    <w:jc w:val="center"/>
                    <w:rPr>
                      <w:sz w:val="24"/>
                      <w:szCs w:val="24"/>
                    </w:rPr>
                  </w:pPr>
                </w:p>
                <w:p w:rsidR="00A03E9C" w:rsidRPr="009C65C4" w:rsidRDefault="00A03E9C" w:rsidP="00A03E9C">
                  <w:pPr>
                    <w:jc w:val="center"/>
                    <w:rPr>
                      <w:sz w:val="24"/>
                      <w:szCs w:val="24"/>
                    </w:rPr>
                  </w:pPr>
                  <w:r w:rsidRPr="009C65C4">
                    <w:rPr>
                      <w:sz w:val="24"/>
                      <w:szCs w:val="24"/>
                    </w:rPr>
                    <w:t>______________А.Э. Еремеев</w:t>
                  </w:r>
                </w:p>
                <w:p w:rsidR="00A03E9C" w:rsidRPr="009C65C4" w:rsidRDefault="00A03E9C" w:rsidP="00A03E9C">
                  <w:pPr>
                    <w:jc w:val="center"/>
                    <w:rPr>
                      <w:sz w:val="24"/>
                      <w:szCs w:val="24"/>
                    </w:rPr>
                  </w:pPr>
                  <w:r>
                    <w:rPr>
                      <w:sz w:val="24"/>
                      <w:szCs w:val="24"/>
                    </w:rPr>
                    <w:t xml:space="preserve">                              </w:t>
                  </w:r>
                  <w:r w:rsidR="00924374">
                    <w:rPr>
                      <w:sz w:val="24"/>
                      <w:szCs w:val="24"/>
                    </w:rPr>
                    <w:t>28.03.2022</w:t>
                  </w:r>
                  <w:r w:rsidRPr="009C65C4">
                    <w:rPr>
                      <w:sz w:val="24"/>
                      <w:szCs w:val="24"/>
                    </w:rPr>
                    <w:t xml:space="preserve"> г.</w:t>
                  </w:r>
                </w:p>
              </w:txbxContent>
            </v:textbox>
          </v:shape>
        </w:pict>
      </w:r>
    </w:p>
    <w:p w:rsidR="00A03E9C" w:rsidRPr="00793E1B" w:rsidRDefault="00A03E9C" w:rsidP="00A03E9C">
      <w:pPr>
        <w:autoSpaceDE/>
        <w:adjustRightInd/>
        <w:ind w:right="1"/>
        <w:contextualSpacing/>
        <w:jc w:val="center"/>
        <w:rPr>
          <w:rFonts w:eastAsia="Courier New"/>
          <w:b/>
          <w:color w:val="000000"/>
          <w:sz w:val="24"/>
          <w:szCs w:val="24"/>
          <w:lang w:bidi="ru-RU"/>
        </w:rPr>
      </w:pPr>
    </w:p>
    <w:p w:rsidR="00A03E9C" w:rsidRPr="00793E1B" w:rsidRDefault="00A03E9C" w:rsidP="00A03E9C">
      <w:pPr>
        <w:autoSpaceDE/>
        <w:adjustRightInd/>
        <w:ind w:right="1"/>
        <w:contextualSpacing/>
        <w:jc w:val="center"/>
        <w:rPr>
          <w:rFonts w:eastAsia="Courier New"/>
          <w:b/>
          <w:color w:val="000000"/>
          <w:sz w:val="24"/>
          <w:szCs w:val="24"/>
          <w:lang w:bidi="ru-RU"/>
        </w:rPr>
      </w:pPr>
    </w:p>
    <w:p w:rsidR="00A03E9C" w:rsidRPr="00793E1B" w:rsidRDefault="00A03E9C" w:rsidP="00A03E9C">
      <w:pPr>
        <w:autoSpaceDE/>
        <w:adjustRightInd/>
        <w:ind w:right="1"/>
        <w:contextualSpacing/>
        <w:jc w:val="center"/>
        <w:rPr>
          <w:rFonts w:eastAsia="Courier New"/>
          <w:b/>
          <w:color w:val="000000"/>
          <w:sz w:val="24"/>
          <w:szCs w:val="24"/>
          <w:lang w:bidi="ru-RU"/>
        </w:rPr>
      </w:pPr>
    </w:p>
    <w:p w:rsidR="00A03E9C" w:rsidRPr="00793E1B" w:rsidRDefault="00A03E9C" w:rsidP="00A03E9C">
      <w:pPr>
        <w:autoSpaceDE/>
        <w:adjustRightInd/>
        <w:ind w:right="1"/>
        <w:contextualSpacing/>
        <w:jc w:val="center"/>
        <w:rPr>
          <w:rFonts w:eastAsia="Courier New"/>
          <w:b/>
          <w:color w:val="000000"/>
          <w:sz w:val="24"/>
          <w:szCs w:val="24"/>
          <w:lang w:bidi="ru-RU"/>
        </w:rPr>
      </w:pPr>
    </w:p>
    <w:p w:rsidR="00A03E9C" w:rsidRPr="00793E1B" w:rsidRDefault="00A03E9C" w:rsidP="00A03E9C">
      <w:pPr>
        <w:widowControl/>
        <w:autoSpaceDE/>
        <w:adjustRightInd/>
        <w:jc w:val="center"/>
        <w:rPr>
          <w:color w:val="000000"/>
          <w:sz w:val="24"/>
          <w:szCs w:val="24"/>
          <w:lang w:eastAsia="en-US"/>
        </w:rPr>
      </w:pPr>
    </w:p>
    <w:p w:rsidR="00A03E9C" w:rsidRPr="00793E1B" w:rsidRDefault="00A03E9C" w:rsidP="00A03E9C">
      <w:pPr>
        <w:widowControl/>
        <w:autoSpaceDE/>
        <w:adjustRightInd/>
        <w:jc w:val="center"/>
        <w:rPr>
          <w:color w:val="000000"/>
          <w:sz w:val="24"/>
          <w:szCs w:val="24"/>
          <w:lang w:eastAsia="en-US"/>
        </w:rPr>
      </w:pPr>
    </w:p>
    <w:p w:rsidR="00A03E9C" w:rsidRDefault="00A03E9C" w:rsidP="00A03E9C">
      <w:pPr>
        <w:suppressAutoHyphens/>
        <w:jc w:val="center"/>
        <w:rPr>
          <w:rFonts w:eastAsia="SimSun"/>
          <w:color w:val="000000"/>
          <w:kern w:val="2"/>
          <w:sz w:val="24"/>
          <w:szCs w:val="24"/>
          <w:lang w:eastAsia="hi-IN" w:bidi="hi-IN"/>
        </w:rPr>
      </w:pPr>
    </w:p>
    <w:p w:rsidR="00A03E9C" w:rsidRPr="00793E1B" w:rsidRDefault="00A03E9C" w:rsidP="00A03E9C">
      <w:pPr>
        <w:suppressAutoHyphens/>
        <w:jc w:val="center"/>
        <w:rPr>
          <w:rFonts w:eastAsia="SimSun"/>
          <w:color w:val="000000"/>
          <w:kern w:val="2"/>
          <w:sz w:val="24"/>
          <w:szCs w:val="24"/>
          <w:lang w:eastAsia="hi-IN" w:bidi="hi-IN"/>
        </w:rPr>
      </w:pPr>
    </w:p>
    <w:p w:rsidR="00A03E9C" w:rsidRDefault="00A03E9C" w:rsidP="00A03E9C">
      <w:pPr>
        <w:suppressAutoHyphens/>
        <w:jc w:val="center"/>
        <w:rPr>
          <w:rFonts w:eastAsia="SimSun"/>
          <w:color w:val="000000"/>
          <w:kern w:val="2"/>
          <w:sz w:val="24"/>
          <w:szCs w:val="24"/>
          <w:lang w:eastAsia="hi-IN" w:bidi="hi-IN"/>
        </w:rPr>
      </w:pPr>
    </w:p>
    <w:p w:rsidR="00A03E9C" w:rsidRPr="00793E1B" w:rsidRDefault="00A03E9C" w:rsidP="00A03E9C">
      <w:pPr>
        <w:suppressAutoHyphens/>
        <w:jc w:val="center"/>
        <w:rPr>
          <w:rFonts w:eastAsia="SimSun"/>
          <w:color w:val="000000"/>
          <w:kern w:val="2"/>
          <w:sz w:val="24"/>
          <w:szCs w:val="24"/>
          <w:lang w:eastAsia="hi-IN" w:bidi="hi-IN"/>
        </w:rPr>
      </w:pPr>
    </w:p>
    <w:p w:rsidR="00A03E9C" w:rsidRPr="00185277" w:rsidRDefault="00A03E9C" w:rsidP="00A03E9C">
      <w:pPr>
        <w:suppressAutoHyphens/>
        <w:jc w:val="center"/>
        <w:rPr>
          <w:rFonts w:eastAsia="SimSun"/>
          <w:color w:val="000000"/>
          <w:kern w:val="2"/>
          <w:sz w:val="24"/>
          <w:szCs w:val="24"/>
          <w:lang w:eastAsia="hi-IN" w:bidi="hi-IN"/>
        </w:rPr>
      </w:pPr>
      <w:r w:rsidRPr="00185277">
        <w:rPr>
          <w:rFonts w:eastAsia="SimSun"/>
          <w:color w:val="000000"/>
          <w:kern w:val="2"/>
          <w:sz w:val="24"/>
          <w:szCs w:val="24"/>
          <w:lang w:eastAsia="hi-IN" w:bidi="hi-IN"/>
        </w:rPr>
        <w:t>РАБОЧАЯ ПРОГРАММА ДИСЦИПЛИНЫ</w:t>
      </w:r>
    </w:p>
    <w:p w:rsidR="00A03E9C" w:rsidRPr="00185277" w:rsidRDefault="00A03E9C" w:rsidP="00A03E9C">
      <w:pPr>
        <w:widowControl/>
        <w:tabs>
          <w:tab w:val="left" w:pos="708"/>
        </w:tabs>
        <w:autoSpaceDE/>
        <w:adjustRightInd/>
        <w:jc w:val="center"/>
        <w:rPr>
          <w:b/>
          <w:color w:val="000000"/>
          <w:sz w:val="24"/>
          <w:szCs w:val="24"/>
        </w:rPr>
      </w:pPr>
    </w:p>
    <w:p w:rsidR="00A03E9C" w:rsidRPr="00185277" w:rsidRDefault="00A03E9C" w:rsidP="00A03E9C">
      <w:pPr>
        <w:widowControl/>
        <w:suppressAutoHyphens/>
        <w:autoSpaceDE/>
        <w:adjustRightInd/>
        <w:jc w:val="center"/>
        <w:rPr>
          <w:b/>
          <w:bCs/>
          <w:caps/>
          <w:sz w:val="24"/>
          <w:szCs w:val="24"/>
        </w:rPr>
      </w:pPr>
      <w:r w:rsidRPr="00185277">
        <w:rPr>
          <w:b/>
          <w:bCs/>
          <w:caps/>
          <w:sz w:val="24"/>
          <w:szCs w:val="24"/>
        </w:rPr>
        <w:t>ЭТИЧЕСКИЕ ОСНОВЫ СОЦИАЛЬНОЙ РАБОТЫ</w:t>
      </w:r>
    </w:p>
    <w:p w:rsidR="00A03E9C" w:rsidRPr="00185277" w:rsidRDefault="00A03E9C" w:rsidP="00A03E9C">
      <w:pPr>
        <w:widowControl/>
        <w:suppressAutoHyphens/>
        <w:autoSpaceDE/>
        <w:adjustRightInd/>
        <w:jc w:val="center"/>
        <w:rPr>
          <w:bCs/>
          <w:sz w:val="24"/>
          <w:szCs w:val="24"/>
        </w:rPr>
      </w:pPr>
      <w:r w:rsidRPr="00185277">
        <w:rPr>
          <w:bCs/>
          <w:sz w:val="24"/>
          <w:szCs w:val="24"/>
        </w:rPr>
        <w:t>Б1.Б.30</w:t>
      </w:r>
    </w:p>
    <w:p w:rsidR="00A03E9C" w:rsidRPr="00185277" w:rsidRDefault="00A03E9C" w:rsidP="00A03E9C">
      <w:pPr>
        <w:widowControl/>
        <w:suppressAutoHyphens/>
        <w:autoSpaceDE/>
        <w:adjustRightInd/>
        <w:jc w:val="center"/>
        <w:rPr>
          <w:b/>
          <w:bCs/>
          <w:color w:val="000000"/>
          <w:sz w:val="24"/>
          <w:szCs w:val="24"/>
        </w:rPr>
      </w:pPr>
    </w:p>
    <w:p w:rsidR="00A03E9C" w:rsidRPr="00185277" w:rsidRDefault="00A03E9C" w:rsidP="00A03E9C">
      <w:pPr>
        <w:widowControl/>
        <w:autoSpaceDN/>
        <w:jc w:val="center"/>
        <w:rPr>
          <w:rFonts w:eastAsia="Calibri"/>
          <w:b/>
          <w:bCs/>
          <w:color w:val="000000"/>
          <w:sz w:val="24"/>
          <w:szCs w:val="24"/>
          <w:lang w:eastAsia="en-US"/>
        </w:rPr>
      </w:pPr>
    </w:p>
    <w:p w:rsidR="00A03E9C" w:rsidRPr="00185277" w:rsidRDefault="00A03E9C" w:rsidP="00A03E9C">
      <w:pPr>
        <w:autoSpaceDE/>
        <w:autoSpaceDN/>
        <w:adjustRightInd/>
        <w:ind w:right="1"/>
        <w:contextualSpacing/>
        <w:jc w:val="center"/>
        <w:rPr>
          <w:rFonts w:eastAsia="Courier New"/>
          <w:color w:val="000000"/>
          <w:sz w:val="24"/>
          <w:szCs w:val="24"/>
          <w:lang w:bidi="ru-RU"/>
        </w:rPr>
      </w:pPr>
      <w:r w:rsidRPr="0018527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03E9C" w:rsidRPr="00185277" w:rsidRDefault="00A03E9C" w:rsidP="00A03E9C">
      <w:pPr>
        <w:autoSpaceDE/>
        <w:autoSpaceDN/>
        <w:adjustRightInd/>
        <w:ind w:right="1"/>
        <w:contextualSpacing/>
        <w:jc w:val="center"/>
        <w:rPr>
          <w:rFonts w:eastAsia="Courier New"/>
          <w:color w:val="000000"/>
          <w:sz w:val="24"/>
          <w:szCs w:val="24"/>
          <w:lang w:bidi="ru-RU"/>
        </w:rPr>
      </w:pPr>
      <w:r w:rsidRPr="00185277">
        <w:rPr>
          <w:rFonts w:eastAsia="Courier New"/>
          <w:color w:val="000000"/>
          <w:sz w:val="24"/>
          <w:szCs w:val="24"/>
          <w:lang w:bidi="ru-RU"/>
        </w:rPr>
        <w:t>программе бакалавриата</w:t>
      </w:r>
    </w:p>
    <w:p w:rsidR="00A03E9C" w:rsidRPr="00185277" w:rsidRDefault="00A03E9C" w:rsidP="00A03E9C">
      <w:pPr>
        <w:widowControl/>
        <w:suppressAutoHyphens/>
        <w:autoSpaceDE/>
        <w:adjustRightInd/>
        <w:jc w:val="center"/>
        <w:rPr>
          <w:rFonts w:eastAsia="Courier New"/>
          <w:color w:val="000000"/>
          <w:sz w:val="24"/>
          <w:szCs w:val="24"/>
          <w:lang w:bidi="ru-RU"/>
        </w:rPr>
      </w:pPr>
      <w:r w:rsidRPr="00185277">
        <w:rPr>
          <w:rFonts w:eastAsia="Courier New"/>
          <w:color w:val="000000"/>
          <w:sz w:val="24"/>
          <w:szCs w:val="24"/>
          <w:lang w:bidi="ru-RU"/>
        </w:rPr>
        <w:t xml:space="preserve">(программа </w:t>
      </w:r>
      <w:r w:rsidRPr="00185277">
        <w:rPr>
          <w:rFonts w:eastAsia="Courier New"/>
          <w:sz w:val="24"/>
          <w:szCs w:val="24"/>
          <w:lang w:bidi="ru-RU"/>
        </w:rPr>
        <w:t>академического б</w:t>
      </w:r>
      <w:r w:rsidRPr="00185277">
        <w:rPr>
          <w:rFonts w:eastAsia="Courier New"/>
          <w:color w:val="000000"/>
          <w:sz w:val="24"/>
          <w:szCs w:val="24"/>
          <w:lang w:bidi="ru-RU"/>
        </w:rPr>
        <w:t>акалавриата)</w:t>
      </w:r>
    </w:p>
    <w:p w:rsidR="00A03E9C" w:rsidRPr="00185277" w:rsidRDefault="00A03E9C" w:rsidP="00A03E9C">
      <w:pPr>
        <w:widowControl/>
        <w:suppressAutoHyphens/>
        <w:autoSpaceDE/>
        <w:adjustRightInd/>
        <w:jc w:val="center"/>
        <w:rPr>
          <w:rFonts w:eastAsia="Courier New"/>
          <w:color w:val="000000"/>
          <w:sz w:val="24"/>
          <w:szCs w:val="24"/>
          <w:lang w:bidi="ru-RU"/>
        </w:rPr>
      </w:pPr>
    </w:p>
    <w:p w:rsidR="00A03E9C" w:rsidRPr="00185277" w:rsidRDefault="00A03E9C" w:rsidP="00A03E9C">
      <w:pPr>
        <w:widowControl/>
        <w:suppressAutoHyphens/>
        <w:autoSpaceDE/>
        <w:adjustRightInd/>
        <w:jc w:val="center"/>
        <w:rPr>
          <w:rFonts w:eastAsia="Courier New"/>
          <w:color w:val="000000"/>
          <w:sz w:val="24"/>
          <w:szCs w:val="24"/>
          <w:lang w:bidi="ru-RU"/>
        </w:rPr>
      </w:pPr>
    </w:p>
    <w:p w:rsidR="00A03E9C" w:rsidRPr="00185277" w:rsidRDefault="00A03E9C" w:rsidP="00A03E9C">
      <w:pPr>
        <w:widowControl/>
        <w:suppressAutoHyphens/>
        <w:autoSpaceDE/>
        <w:adjustRightInd/>
        <w:jc w:val="center"/>
        <w:rPr>
          <w:rFonts w:eastAsia="Courier New"/>
          <w:sz w:val="24"/>
          <w:szCs w:val="24"/>
          <w:lang w:bidi="ru-RU"/>
        </w:rPr>
      </w:pPr>
      <w:r w:rsidRPr="00185277">
        <w:rPr>
          <w:rFonts w:eastAsia="Courier New"/>
          <w:color w:val="000000"/>
          <w:sz w:val="24"/>
          <w:szCs w:val="24"/>
          <w:lang w:bidi="ru-RU"/>
        </w:rPr>
        <w:t xml:space="preserve">Направление подготовки </w:t>
      </w:r>
      <w:r w:rsidRPr="00185277">
        <w:rPr>
          <w:rFonts w:eastAsia="Courier New"/>
          <w:b/>
          <w:sz w:val="24"/>
          <w:szCs w:val="24"/>
          <w:lang w:bidi="ru-RU"/>
        </w:rPr>
        <w:t>39.03.02 Социальная работа</w:t>
      </w:r>
    </w:p>
    <w:p w:rsidR="00A03E9C" w:rsidRPr="00185277" w:rsidRDefault="00A03E9C" w:rsidP="00A03E9C">
      <w:pPr>
        <w:widowControl/>
        <w:suppressAutoHyphens/>
        <w:autoSpaceDE/>
        <w:adjustRightInd/>
        <w:jc w:val="center"/>
        <w:rPr>
          <w:rFonts w:eastAsia="Courier New"/>
          <w:sz w:val="24"/>
          <w:szCs w:val="24"/>
          <w:lang w:bidi="ru-RU"/>
        </w:rPr>
      </w:pPr>
      <w:r w:rsidRPr="00185277">
        <w:rPr>
          <w:rFonts w:eastAsia="Courier New"/>
          <w:sz w:val="24"/>
          <w:szCs w:val="24"/>
          <w:lang w:bidi="ru-RU"/>
        </w:rPr>
        <w:t>(уровень бакалавриата)</w:t>
      </w:r>
      <w:r w:rsidRPr="00185277">
        <w:rPr>
          <w:rFonts w:eastAsia="Courier New"/>
          <w:sz w:val="24"/>
          <w:szCs w:val="24"/>
          <w:lang w:bidi="ru-RU"/>
        </w:rPr>
        <w:cr/>
      </w:r>
    </w:p>
    <w:p w:rsidR="00A03E9C" w:rsidRPr="00185277" w:rsidRDefault="00A03E9C" w:rsidP="00A03E9C">
      <w:pPr>
        <w:widowControl/>
        <w:suppressAutoHyphens/>
        <w:autoSpaceDE/>
        <w:adjustRightInd/>
        <w:jc w:val="center"/>
        <w:rPr>
          <w:rFonts w:eastAsia="Courier New"/>
          <w:color w:val="000000"/>
          <w:sz w:val="24"/>
          <w:szCs w:val="24"/>
          <w:lang w:bidi="ru-RU"/>
        </w:rPr>
      </w:pPr>
      <w:r w:rsidRPr="00185277">
        <w:rPr>
          <w:rFonts w:eastAsia="Courier New"/>
          <w:color w:val="000000"/>
          <w:sz w:val="24"/>
          <w:szCs w:val="24"/>
          <w:lang w:bidi="ru-RU"/>
        </w:rPr>
        <w:t xml:space="preserve">Направленность (профиль) программы </w:t>
      </w:r>
      <w:r w:rsidRPr="00185277">
        <w:rPr>
          <w:rFonts w:eastAsia="Courier New"/>
          <w:sz w:val="24"/>
          <w:szCs w:val="24"/>
          <w:lang w:bidi="ru-RU"/>
        </w:rPr>
        <w:t>«</w:t>
      </w:r>
      <w:r w:rsidRPr="00185277">
        <w:rPr>
          <w:rFonts w:eastAsia="Courier New"/>
          <w:b/>
          <w:sz w:val="24"/>
          <w:szCs w:val="24"/>
          <w:lang w:bidi="ru-RU"/>
        </w:rPr>
        <w:t>Социальная работа с населением</w:t>
      </w:r>
      <w:r w:rsidRPr="00185277">
        <w:rPr>
          <w:rFonts w:eastAsia="Courier New"/>
          <w:sz w:val="24"/>
          <w:szCs w:val="24"/>
          <w:lang w:bidi="ru-RU"/>
        </w:rPr>
        <w:t>»</w:t>
      </w:r>
    </w:p>
    <w:p w:rsidR="00A03E9C" w:rsidRPr="00185277" w:rsidRDefault="00A03E9C" w:rsidP="00A03E9C">
      <w:pPr>
        <w:widowControl/>
        <w:suppressAutoHyphens/>
        <w:autoSpaceDE/>
        <w:adjustRightInd/>
        <w:jc w:val="center"/>
        <w:rPr>
          <w:rFonts w:eastAsia="Courier New"/>
          <w:color w:val="000000"/>
          <w:sz w:val="24"/>
          <w:szCs w:val="24"/>
          <w:lang w:bidi="ru-RU"/>
        </w:rPr>
      </w:pPr>
    </w:p>
    <w:p w:rsidR="00A03E9C" w:rsidRPr="00185277" w:rsidRDefault="00A03E9C" w:rsidP="00A03E9C">
      <w:pPr>
        <w:widowControl/>
        <w:suppressAutoHyphens/>
        <w:autoSpaceDE/>
        <w:adjustRightInd/>
        <w:jc w:val="center"/>
        <w:rPr>
          <w:rFonts w:eastAsia="Courier New"/>
          <w:b/>
          <w:color w:val="000000"/>
          <w:sz w:val="24"/>
          <w:szCs w:val="24"/>
          <w:lang w:bidi="ru-RU"/>
        </w:rPr>
      </w:pPr>
    </w:p>
    <w:p w:rsidR="00A03E9C" w:rsidRPr="00185277" w:rsidRDefault="00A03E9C" w:rsidP="00A03E9C">
      <w:pPr>
        <w:widowControl/>
        <w:autoSpaceDE/>
        <w:autoSpaceDN/>
        <w:adjustRightInd/>
        <w:jc w:val="center"/>
        <w:rPr>
          <w:rFonts w:eastAsia="Courier New"/>
          <w:color w:val="FF0000"/>
          <w:sz w:val="24"/>
          <w:szCs w:val="24"/>
          <w:lang w:bidi="ru-RU"/>
        </w:rPr>
      </w:pPr>
      <w:r w:rsidRPr="00185277">
        <w:rPr>
          <w:rFonts w:eastAsia="Courier New"/>
          <w:color w:val="000000"/>
          <w:sz w:val="24"/>
          <w:szCs w:val="24"/>
          <w:lang w:bidi="ru-RU"/>
        </w:rPr>
        <w:t>Виды профессиональной деятельности:</w:t>
      </w:r>
      <w:r w:rsidRPr="00185277">
        <w:rPr>
          <w:rFonts w:eastAsia="Courier New"/>
          <w:color w:val="FF0000"/>
          <w:sz w:val="24"/>
          <w:szCs w:val="24"/>
          <w:lang w:bidi="ru-RU"/>
        </w:rPr>
        <w:t xml:space="preserve"> </w:t>
      </w:r>
    </w:p>
    <w:p w:rsidR="00A03E9C" w:rsidRPr="00185277" w:rsidRDefault="00A03E9C" w:rsidP="00A03E9C">
      <w:pPr>
        <w:widowControl/>
        <w:autoSpaceDE/>
        <w:autoSpaceDN/>
        <w:adjustRightInd/>
        <w:jc w:val="center"/>
        <w:rPr>
          <w:sz w:val="24"/>
          <w:szCs w:val="24"/>
        </w:rPr>
      </w:pPr>
      <w:r w:rsidRPr="00185277">
        <w:rPr>
          <w:rFonts w:eastAsia="Courier New"/>
          <w:sz w:val="24"/>
          <w:szCs w:val="24"/>
          <w:lang w:bidi="ru-RU"/>
        </w:rPr>
        <w:t>социально-технологическая</w:t>
      </w:r>
      <w:r w:rsidRPr="00185277">
        <w:rPr>
          <w:sz w:val="24"/>
          <w:szCs w:val="24"/>
        </w:rPr>
        <w:t>, исследовательская  (основной)</w:t>
      </w:r>
    </w:p>
    <w:p w:rsidR="00A03E9C" w:rsidRPr="00185277" w:rsidRDefault="00A03E9C" w:rsidP="00A03E9C">
      <w:pPr>
        <w:widowControl/>
        <w:autoSpaceDE/>
        <w:autoSpaceDN/>
        <w:adjustRightInd/>
        <w:jc w:val="center"/>
        <w:rPr>
          <w:sz w:val="24"/>
          <w:szCs w:val="24"/>
        </w:rPr>
      </w:pPr>
    </w:p>
    <w:p w:rsidR="00A03E9C" w:rsidRPr="00185277" w:rsidRDefault="00A03E9C" w:rsidP="00A03E9C">
      <w:pPr>
        <w:widowControl/>
        <w:autoSpaceDE/>
        <w:autoSpaceDN/>
        <w:adjustRightInd/>
        <w:jc w:val="center"/>
        <w:rPr>
          <w:rFonts w:eastAsia="SimSun"/>
          <w:b/>
          <w:kern w:val="2"/>
          <w:sz w:val="24"/>
          <w:szCs w:val="24"/>
          <w:lang w:eastAsia="hi-IN" w:bidi="hi-IN"/>
        </w:rPr>
      </w:pPr>
    </w:p>
    <w:p w:rsidR="00A03E9C" w:rsidRPr="00185277" w:rsidRDefault="00A03E9C" w:rsidP="00A03E9C">
      <w:pPr>
        <w:widowControl/>
        <w:autoSpaceDE/>
        <w:autoSpaceDN/>
        <w:adjustRightInd/>
        <w:jc w:val="center"/>
        <w:rPr>
          <w:sz w:val="24"/>
          <w:szCs w:val="24"/>
        </w:rPr>
      </w:pPr>
      <w:r w:rsidRPr="00185277">
        <w:rPr>
          <w:rFonts w:eastAsia="SimSun"/>
          <w:b/>
          <w:kern w:val="2"/>
          <w:sz w:val="24"/>
          <w:szCs w:val="24"/>
          <w:lang w:eastAsia="hi-IN" w:bidi="hi-IN"/>
        </w:rPr>
        <w:t>Для обучающихся:</w:t>
      </w:r>
    </w:p>
    <w:p w:rsidR="00A03E9C" w:rsidRPr="00185277" w:rsidRDefault="00A03E9C" w:rsidP="00A03E9C">
      <w:pPr>
        <w:widowControl/>
        <w:suppressAutoHyphens/>
        <w:autoSpaceDE/>
        <w:adjustRightInd/>
        <w:jc w:val="center"/>
        <w:rPr>
          <w:rFonts w:eastAsia="SimSun"/>
          <w:kern w:val="2"/>
          <w:sz w:val="24"/>
          <w:szCs w:val="24"/>
          <w:lang w:eastAsia="hi-IN" w:bidi="hi-IN"/>
        </w:rPr>
      </w:pPr>
    </w:p>
    <w:p w:rsidR="00A03E9C" w:rsidRPr="00185277" w:rsidRDefault="00A03E9C" w:rsidP="00A03E9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Pr="00185277">
        <w:rPr>
          <w:rFonts w:eastAsia="SimSun"/>
          <w:kern w:val="2"/>
          <w:sz w:val="24"/>
          <w:szCs w:val="24"/>
          <w:lang w:eastAsia="hi-IN" w:bidi="hi-IN"/>
        </w:rPr>
        <w:t xml:space="preserve"> года набора соответственно</w:t>
      </w:r>
    </w:p>
    <w:p w:rsidR="00A03E9C" w:rsidRPr="00185277" w:rsidRDefault="00A03E9C" w:rsidP="00A03E9C">
      <w:pPr>
        <w:widowControl/>
        <w:suppressAutoHyphens/>
        <w:autoSpaceDE/>
        <w:adjustRightInd/>
        <w:jc w:val="center"/>
        <w:rPr>
          <w:rFonts w:eastAsia="SimSun"/>
          <w:kern w:val="2"/>
          <w:sz w:val="24"/>
          <w:szCs w:val="24"/>
          <w:lang w:eastAsia="hi-IN" w:bidi="hi-IN"/>
        </w:rPr>
      </w:pPr>
    </w:p>
    <w:p w:rsidR="00A03E9C" w:rsidRPr="00185277" w:rsidRDefault="00A03E9C" w:rsidP="00A03E9C">
      <w:pPr>
        <w:widowControl/>
        <w:suppressAutoHyphens/>
        <w:autoSpaceDE/>
        <w:adjustRightInd/>
        <w:jc w:val="center"/>
        <w:rPr>
          <w:rFonts w:eastAsia="SimSun"/>
          <w:kern w:val="2"/>
          <w:sz w:val="24"/>
          <w:szCs w:val="24"/>
          <w:lang w:eastAsia="hi-IN" w:bidi="hi-IN"/>
        </w:rPr>
      </w:pPr>
    </w:p>
    <w:p w:rsidR="00A03E9C" w:rsidRPr="00185277" w:rsidRDefault="00A03E9C" w:rsidP="00A03E9C">
      <w:pPr>
        <w:widowControl/>
        <w:suppressAutoHyphens/>
        <w:autoSpaceDE/>
        <w:adjustRightInd/>
        <w:jc w:val="center"/>
        <w:rPr>
          <w:rFonts w:eastAsia="SimSun"/>
          <w:kern w:val="2"/>
          <w:sz w:val="24"/>
          <w:szCs w:val="24"/>
          <w:lang w:eastAsia="hi-IN" w:bidi="hi-IN"/>
        </w:rPr>
      </w:pPr>
    </w:p>
    <w:p w:rsidR="00A03E9C" w:rsidRPr="00185277" w:rsidRDefault="00A03E9C" w:rsidP="00A03E9C">
      <w:pPr>
        <w:suppressAutoHyphens/>
        <w:contextualSpacing/>
        <w:rPr>
          <w:rFonts w:eastAsia="SimSun"/>
          <w:kern w:val="2"/>
          <w:sz w:val="24"/>
          <w:szCs w:val="24"/>
          <w:lang w:eastAsia="hi-IN" w:bidi="hi-IN"/>
        </w:rPr>
      </w:pPr>
    </w:p>
    <w:p w:rsidR="00A03E9C" w:rsidRPr="00185277" w:rsidRDefault="00A03E9C" w:rsidP="00A03E9C">
      <w:pPr>
        <w:suppressAutoHyphens/>
        <w:contextualSpacing/>
        <w:jc w:val="center"/>
        <w:rPr>
          <w:rFonts w:eastAsia="SimSun"/>
          <w:kern w:val="2"/>
          <w:sz w:val="24"/>
          <w:szCs w:val="24"/>
          <w:lang w:eastAsia="hi-IN" w:bidi="hi-IN"/>
        </w:rPr>
      </w:pPr>
    </w:p>
    <w:p w:rsidR="00A03E9C" w:rsidRPr="00185277" w:rsidRDefault="00A03E9C" w:rsidP="00A03E9C">
      <w:pPr>
        <w:suppressAutoHyphens/>
        <w:contextualSpacing/>
        <w:rPr>
          <w:rFonts w:eastAsia="SimSun"/>
          <w:kern w:val="2"/>
          <w:sz w:val="24"/>
          <w:szCs w:val="24"/>
          <w:lang w:eastAsia="hi-IN" w:bidi="hi-IN"/>
        </w:rPr>
      </w:pPr>
    </w:p>
    <w:p w:rsidR="00A03E9C" w:rsidRPr="00793E1B" w:rsidRDefault="00A03E9C" w:rsidP="00A03E9C">
      <w:pPr>
        <w:widowControl/>
        <w:suppressAutoHyphens/>
        <w:autoSpaceDE/>
        <w:adjustRightInd/>
        <w:jc w:val="center"/>
        <w:rPr>
          <w:color w:val="000000"/>
          <w:sz w:val="24"/>
          <w:szCs w:val="24"/>
        </w:rPr>
      </w:pPr>
      <w:r w:rsidRPr="00185277">
        <w:rPr>
          <w:sz w:val="24"/>
          <w:szCs w:val="24"/>
        </w:rPr>
        <w:t>Омск, 20</w:t>
      </w:r>
      <w:r>
        <w:rPr>
          <w:sz w:val="24"/>
          <w:szCs w:val="24"/>
        </w:rPr>
        <w:t>2</w:t>
      </w:r>
      <w:r w:rsidR="00924374">
        <w:rPr>
          <w:sz w:val="24"/>
          <w:szCs w:val="24"/>
        </w:rPr>
        <w:t>2</w:t>
      </w:r>
    </w:p>
    <w:p w:rsidR="007C2E54" w:rsidRPr="00793E1B" w:rsidRDefault="007C277B" w:rsidP="007C2E54">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7C2E54" w:rsidRPr="00793E1B">
        <w:rPr>
          <w:color w:val="000000"/>
          <w:spacing w:val="-3"/>
          <w:sz w:val="24"/>
          <w:szCs w:val="24"/>
          <w:lang w:eastAsia="en-US"/>
        </w:rPr>
        <w:lastRenderedPageBreak/>
        <w:t>Составитель:</w:t>
      </w:r>
    </w:p>
    <w:p w:rsidR="007C2E54" w:rsidRPr="00793E1B" w:rsidRDefault="007C2E54" w:rsidP="007C2E54">
      <w:pPr>
        <w:widowControl/>
        <w:autoSpaceDE/>
        <w:autoSpaceDN/>
        <w:adjustRightInd/>
        <w:jc w:val="both"/>
        <w:rPr>
          <w:color w:val="000000"/>
          <w:spacing w:val="-3"/>
          <w:sz w:val="24"/>
          <w:szCs w:val="24"/>
          <w:lang w:eastAsia="en-US"/>
        </w:rPr>
      </w:pPr>
    </w:p>
    <w:p w:rsidR="007C2E54" w:rsidRPr="00A35BD3" w:rsidRDefault="007C2E54" w:rsidP="007C2E54">
      <w:pPr>
        <w:widowControl/>
        <w:autoSpaceDE/>
        <w:autoSpaceDN/>
        <w:adjustRightInd/>
        <w:ind w:firstLine="708"/>
        <w:jc w:val="both"/>
        <w:rPr>
          <w:spacing w:val="-3"/>
          <w:sz w:val="24"/>
          <w:szCs w:val="24"/>
          <w:lang w:eastAsia="en-US"/>
        </w:rPr>
      </w:pPr>
      <w:r>
        <w:rPr>
          <w:spacing w:val="-3"/>
          <w:sz w:val="24"/>
          <w:szCs w:val="24"/>
          <w:lang w:eastAsia="en-US"/>
        </w:rPr>
        <w:t xml:space="preserve">к.ф.н., доцент  И.А. Костюк </w:t>
      </w:r>
    </w:p>
    <w:p w:rsidR="007C2E54" w:rsidRPr="00A35BD3" w:rsidRDefault="007C2E54" w:rsidP="007C2E54">
      <w:pPr>
        <w:widowControl/>
        <w:autoSpaceDE/>
        <w:autoSpaceDN/>
        <w:adjustRightInd/>
        <w:jc w:val="both"/>
        <w:rPr>
          <w:spacing w:val="-3"/>
          <w:sz w:val="24"/>
          <w:szCs w:val="24"/>
          <w:lang w:eastAsia="en-US"/>
        </w:rPr>
      </w:pPr>
    </w:p>
    <w:p w:rsidR="007C2E54" w:rsidRPr="00A35BD3" w:rsidRDefault="007C2E54" w:rsidP="007C2E54">
      <w:pPr>
        <w:widowControl/>
        <w:autoSpaceDE/>
        <w:autoSpaceDN/>
        <w:adjustRightInd/>
        <w:ind w:firstLine="708"/>
        <w:jc w:val="both"/>
        <w:rPr>
          <w:spacing w:val="-3"/>
          <w:sz w:val="24"/>
          <w:szCs w:val="24"/>
          <w:lang w:eastAsia="en-US"/>
        </w:rPr>
      </w:pPr>
      <w:r w:rsidRPr="00793E1B">
        <w:rPr>
          <w:color w:val="000000"/>
          <w:spacing w:val="-3"/>
          <w:sz w:val="24"/>
          <w:szCs w:val="24"/>
          <w:lang w:eastAsia="en-US"/>
        </w:rPr>
        <w:t>Рабочая программа дисциплины одобрена на заседании кафедры</w:t>
      </w:r>
      <w:r>
        <w:rPr>
          <w:color w:val="000000"/>
          <w:spacing w:val="-3"/>
          <w:sz w:val="24"/>
          <w:szCs w:val="24"/>
          <w:lang w:eastAsia="en-US"/>
        </w:rPr>
        <w:t xml:space="preserve"> </w:t>
      </w:r>
      <w:r w:rsidRPr="00A35BD3">
        <w:rPr>
          <w:spacing w:val="-3"/>
          <w:sz w:val="24"/>
          <w:szCs w:val="24"/>
          <w:lang w:eastAsia="en-US"/>
        </w:rPr>
        <w:t>«Педагогики, психологии и социальной работы»</w:t>
      </w:r>
    </w:p>
    <w:p w:rsidR="007C2E54" w:rsidRPr="00A35BD3" w:rsidRDefault="007C2E54" w:rsidP="007C2E54">
      <w:pPr>
        <w:widowControl/>
        <w:autoSpaceDE/>
        <w:autoSpaceDN/>
        <w:adjustRightInd/>
        <w:ind w:firstLine="708"/>
        <w:jc w:val="both"/>
        <w:rPr>
          <w:spacing w:val="-3"/>
          <w:sz w:val="24"/>
          <w:szCs w:val="24"/>
          <w:lang w:eastAsia="en-US"/>
        </w:rPr>
      </w:pPr>
      <w:r w:rsidRPr="000A782C">
        <w:rPr>
          <w:color w:val="000000"/>
          <w:spacing w:val="-3"/>
          <w:sz w:val="24"/>
          <w:szCs w:val="24"/>
          <w:lang w:eastAsia="en-US"/>
        </w:rPr>
        <w:t xml:space="preserve">Протокол </w:t>
      </w:r>
      <w:r>
        <w:rPr>
          <w:spacing w:val="-3"/>
          <w:sz w:val="24"/>
          <w:szCs w:val="24"/>
          <w:lang w:eastAsia="en-US"/>
        </w:rPr>
        <w:t>от 2</w:t>
      </w:r>
      <w:r w:rsidR="00924374">
        <w:rPr>
          <w:spacing w:val="-3"/>
          <w:sz w:val="24"/>
          <w:szCs w:val="24"/>
          <w:lang w:eastAsia="en-US"/>
        </w:rPr>
        <w:t>5</w:t>
      </w:r>
      <w:r>
        <w:rPr>
          <w:spacing w:val="-3"/>
          <w:sz w:val="24"/>
          <w:szCs w:val="24"/>
          <w:lang w:eastAsia="en-US"/>
        </w:rPr>
        <w:t>.0</w:t>
      </w:r>
      <w:r w:rsidR="008F321D">
        <w:rPr>
          <w:spacing w:val="-3"/>
          <w:sz w:val="24"/>
          <w:szCs w:val="24"/>
          <w:lang w:eastAsia="en-US"/>
        </w:rPr>
        <w:t>3</w:t>
      </w:r>
      <w:r w:rsidR="00924374">
        <w:rPr>
          <w:spacing w:val="-3"/>
          <w:sz w:val="24"/>
          <w:szCs w:val="24"/>
          <w:lang w:eastAsia="en-US"/>
        </w:rPr>
        <w:t>.2022</w:t>
      </w:r>
      <w:r>
        <w:rPr>
          <w:spacing w:val="-3"/>
          <w:sz w:val="24"/>
          <w:szCs w:val="24"/>
          <w:lang w:eastAsia="en-US"/>
        </w:rPr>
        <w:t xml:space="preserve"> № 8</w:t>
      </w:r>
    </w:p>
    <w:p w:rsidR="007C2E54" w:rsidRPr="00793E1B" w:rsidRDefault="007C2E54" w:rsidP="007C2E54">
      <w:pPr>
        <w:widowControl/>
        <w:autoSpaceDE/>
        <w:autoSpaceDN/>
        <w:adjustRightInd/>
        <w:jc w:val="both"/>
        <w:rPr>
          <w:color w:val="000000"/>
          <w:spacing w:val="-3"/>
          <w:sz w:val="24"/>
          <w:szCs w:val="24"/>
          <w:lang w:eastAsia="en-US"/>
        </w:rPr>
      </w:pPr>
    </w:p>
    <w:p w:rsidR="007C2E54" w:rsidRPr="00A35BD3" w:rsidRDefault="007C2E54" w:rsidP="007C2E54">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  д.п.н., п</w:t>
      </w:r>
      <w:r>
        <w:rPr>
          <w:spacing w:val="-3"/>
          <w:sz w:val="24"/>
          <w:szCs w:val="24"/>
          <w:lang w:eastAsia="en-US"/>
        </w:rPr>
        <w:t xml:space="preserve">рофессор  Е.В. Лопанова </w:t>
      </w:r>
    </w:p>
    <w:p w:rsidR="007C2E54" w:rsidRDefault="007C2E54">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p w:rsidR="00F021A0" w:rsidRDefault="00F021A0" w:rsidP="00F021A0">
      <w:pPr>
        <w:jc w:val="center"/>
        <w:rPr>
          <w:rFonts w:eastAsia="SimSun"/>
          <w:color w:val="000000"/>
          <w:kern w:val="2"/>
          <w:sz w:val="24"/>
          <w:szCs w:val="24"/>
          <w:lang w:eastAsia="hi-IN" w:bidi="hi-IN"/>
        </w:rPr>
      </w:pPr>
    </w:p>
    <w:tbl>
      <w:tblPr>
        <w:tblW w:w="9940" w:type="dxa"/>
        <w:tblInd w:w="108" w:type="dxa"/>
        <w:tblLook w:val="04A0" w:firstRow="1" w:lastRow="0" w:firstColumn="1" w:lastColumn="0" w:noHBand="0" w:noVBand="1"/>
      </w:tblPr>
      <w:tblGrid>
        <w:gridCol w:w="456"/>
        <w:gridCol w:w="8078"/>
        <w:gridCol w:w="703"/>
        <w:gridCol w:w="703"/>
      </w:tblGrid>
      <w:tr w:rsidR="00F021A0" w:rsidTr="00F021A0">
        <w:tc>
          <w:tcPr>
            <w:tcW w:w="454" w:type="dxa"/>
            <w:hideMark/>
          </w:tcPr>
          <w:p w:rsidR="00F021A0" w:rsidRDefault="00F021A0">
            <w:pPr>
              <w:jc w:val="center"/>
              <w:rPr>
                <w:color w:val="000000"/>
                <w:sz w:val="24"/>
                <w:szCs w:val="24"/>
              </w:rPr>
            </w:pPr>
            <w:r>
              <w:rPr>
                <w:color w:val="000000"/>
                <w:sz w:val="24"/>
                <w:szCs w:val="24"/>
              </w:rPr>
              <w:t>1</w:t>
            </w:r>
          </w:p>
        </w:tc>
        <w:tc>
          <w:tcPr>
            <w:tcW w:w="8080" w:type="dxa"/>
            <w:hideMark/>
          </w:tcPr>
          <w:p w:rsidR="00F021A0" w:rsidRDefault="00F021A0">
            <w:pPr>
              <w:jc w:val="both"/>
              <w:rPr>
                <w:color w:val="000000"/>
                <w:sz w:val="24"/>
                <w:szCs w:val="24"/>
              </w:rPr>
            </w:pPr>
            <w:r>
              <w:rPr>
                <w:color w:val="000000"/>
                <w:sz w:val="24"/>
                <w:szCs w:val="24"/>
              </w:rPr>
              <w:t>Наименование дисциплины</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2</w:t>
            </w:r>
          </w:p>
        </w:tc>
        <w:tc>
          <w:tcPr>
            <w:tcW w:w="8080" w:type="dxa"/>
            <w:hideMark/>
          </w:tcPr>
          <w:p w:rsidR="00F021A0" w:rsidRDefault="00F021A0">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3</w:t>
            </w:r>
          </w:p>
        </w:tc>
        <w:tc>
          <w:tcPr>
            <w:tcW w:w="8080" w:type="dxa"/>
            <w:hideMark/>
          </w:tcPr>
          <w:p w:rsidR="00F021A0" w:rsidRDefault="00F021A0">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4</w:t>
            </w:r>
          </w:p>
        </w:tc>
        <w:tc>
          <w:tcPr>
            <w:tcW w:w="8080" w:type="dxa"/>
            <w:hideMark/>
          </w:tcPr>
          <w:p w:rsidR="00F021A0" w:rsidRDefault="00F021A0">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5</w:t>
            </w:r>
          </w:p>
        </w:tc>
        <w:tc>
          <w:tcPr>
            <w:tcW w:w="8080" w:type="dxa"/>
            <w:hideMark/>
          </w:tcPr>
          <w:p w:rsidR="00F021A0" w:rsidRDefault="00F021A0">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6</w:t>
            </w:r>
          </w:p>
        </w:tc>
        <w:tc>
          <w:tcPr>
            <w:tcW w:w="8080" w:type="dxa"/>
            <w:hideMark/>
          </w:tcPr>
          <w:p w:rsidR="00F021A0" w:rsidRDefault="00F021A0">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7</w:t>
            </w:r>
          </w:p>
        </w:tc>
        <w:tc>
          <w:tcPr>
            <w:tcW w:w="8080" w:type="dxa"/>
            <w:hideMark/>
          </w:tcPr>
          <w:p w:rsidR="00F021A0" w:rsidRDefault="00F021A0">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8</w:t>
            </w:r>
          </w:p>
        </w:tc>
        <w:tc>
          <w:tcPr>
            <w:tcW w:w="8080" w:type="dxa"/>
            <w:hideMark/>
          </w:tcPr>
          <w:p w:rsidR="00F021A0" w:rsidRDefault="00F021A0">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9</w:t>
            </w:r>
          </w:p>
        </w:tc>
        <w:tc>
          <w:tcPr>
            <w:tcW w:w="8080" w:type="dxa"/>
            <w:hideMark/>
          </w:tcPr>
          <w:p w:rsidR="00F021A0" w:rsidRDefault="00F021A0">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10</w:t>
            </w:r>
          </w:p>
        </w:tc>
        <w:tc>
          <w:tcPr>
            <w:tcW w:w="8080" w:type="dxa"/>
            <w:hideMark/>
          </w:tcPr>
          <w:p w:rsidR="00F021A0" w:rsidRDefault="00F021A0">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r w:rsidR="00F021A0" w:rsidTr="00F021A0">
        <w:tc>
          <w:tcPr>
            <w:tcW w:w="454" w:type="dxa"/>
            <w:hideMark/>
          </w:tcPr>
          <w:p w:rsidR="00F021A0" w:rsidRDefault="00F021A0">
            <w:pPr>
              <w:jc w:val="center"/>
              <w:rPr>
                <w:color w:val="000000"/>
                <w:sz w:val="24"/>
                <w:szCs w:val="24"/>
              </w:rPr>
            </w:pPr>
            <w:r>
              <w:rPr>
                <w:color w:val="000000"/>
                <w:sz w:val="24"/>
                <w:szCs w:val="24"/>
              </w:rPr>
              <w:t>11</w:t>
            </w:r>
          </w:p>
        </w:tc>
        <w:tc>
          <w:tcPr>
            <w:tcW w:w="8080" w:type="dxa"/>
            <w:hideMark/>
          </w:tcPr>
          <w:p w:rsidR="00F021A0" w:rsidRDefault="00F021A0">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021A0" w:rsidRDefault="00F021A0">
            <w:pPr>
              <w:jc w:val="center"/>
              <w:rPr>
                <w:color w:val="000000"/>
                <w:sz w:val="24"/>
                <w:szCs w:val="24"/>
              </w:rPr>
            </w:pPr>
          </w:p>
        </w:tc>
        <w:tc>
          <w:tcPr>
            <w:tcW w:w="703" w:type="dxa"/>
          </w:tcPr>
          <w:p w:rsidR="00F021A0" w:rsidRDefault="00F021A0">
            <w:pPr>
              <w:jc w:val="center"/>
              <w:rPr>
                <w:color w:val="000000"/>
                <w:sz w:val="24"/>
                <w:szCs w:val="24"/>
              </w:rPr>
            </w:pPr>
          </w:p>
        </w:tc>
      </w:tr>
    </w:tbl>
    <w:p w:rsidR="006340E9" w:rsidRPr="007C2E54" w:rsidRDefault="000911D1" w:rsidP="007C2E54">
      <w:pPr>
        <w:spacing w:after="160" w:line="256" w:lineRule="auto"/>
        <w:rPr>
          <w:b/>
          <w:color w:val="000000"/>
          <w:sz w:val="24"/>
          <w:szCs w:val="24"/>
        </w:rPr>
      </w:pPr>
      <w:r w:rsidRPr="00793E1B">
        <w:rPr>
          <w:color w:val="000000"/>
          <w:spacing w:val="-3"/>
          <w:sz w:val="24"/>
          <w:szCs w:val="24"/>
          <w:lang w:eastAsia="en-US"/>
        </w:rPr>
        <w:br w:type="page"/>
      </w:r>
      <w:r w:rsidR="006340E9" w:rsidRPr="00793E1B">
        <w:rPr>
          <w:b/>
          <w:i/>
          <w:color w:val="000000"/>
          <w:spacing w:val="-3"/>
          <w:sz w:val="24"/>
          <w:szCs w:val="24"/>
          <w:lang w:eastAsia="en-US"/>
        </w:rPr>
        <w:lastRenderedPageBreak/>
        <w:t xml:space="preserve">Рабочая программа дисциплины составлена </w:t>
      </w:r>
      <w:r w:rsidR="006340E9" w:rsidRPr="00793E1B">
        <w:rPr>
          <w:b/>
          <w:i/>
          <w:color w:val="000000"/>
          <w:sz w:val="24"/>
          <w:szCs w:val="24"/>
          <w:lang w:eastAsia="en-US"/>
        </w:rPr>
        <w:t>в соответствии с:</w:t>
      </w:r>
    </w:p>
    <w:p w:rsidR="006340E9" w:rsidRPr="006E1872" w:rsidRDefault="006340E9" w:rsidP="006340E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340E9" w:rsidRPr="002C2924" w:rsidRDefault="006340E9" w:rsidP="006340E9">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6340E9" w:rsidRPr="006E1872" w:rsidRDefault="006340E9" w:rsidP="006340E9">
      <w:pPr>
        <w:widowControl/>
        <w:autoSpaceDE/>
        <w:adjustRightInd/>
        <w:ind w:firstLine="709"/>
        <w:jc w:val="both"/>
        <w:rPr>
          <w:sz w:val="24"/>
          <w:szCs w:val="24"/>
          <w:lang w:eastAsia="en-US"/>
        </w:rPr>
      </w:pPr>
      <w:r w:rsidRPr="002C2924">
        <w:rPr>
          <w:sz w:val="24"/>
          <w:szCs w:val="24"/>
          <w:lang w:eastAsia="en-US"/>
        </w:rPr>
        <w:t>- Порядком организации и осуществления образовательной деятельности по образовательным программам высшего</w:t>
      </w:r>
      <w:r w:rsidRPr="006E1872">
        <w:rPr>
          <w:sz w:val="24"/>
          <w:szCs w:val="24"/>
          <w:lang w:eastAsia="en-US"/>
        </w:rPr>
        <w:t xml:space="preserve"> образования - программам бакалавриата, программам специалитета, программам магистратуры, утвержденным приказом </w:t>
      </w:r>
      <w:r w:rsidRPr="00467398">
        <w:rPr>
          <w:sz w:val="24"/>
          <w:szCs w:val="24"/>
          <w:lang w:eastAsia="en-US"/>
        </w:rPr>
        <w:t>Минобрнауки России от 05.04.2017 №</w:t>
      </w:r>
      <w:r w:rsidRPr="00E833A5">
        <w:rPr>
          <w:color w:val="FF0000"/>
          <w:sz w:val="24"/>
          <w:szCs w:val="24"/>
          <w:lang w:eastAsia="en-US"/>
        </w:rPr>
        <w:t xml:space="preserve"> </w:t>
      </w:r>
      <w:r w:rsidRPr="00467398">
        <w:rPr>
          <w:sz w:val="24"/>
          <w:szCs w:val="24"/>
          <w:lang w:eastAsia="en-US"/>
        </w:rPr>
        <w:t>301</w:t>
      </w:r>
      <w:r w:rsidRPr="006E1872">
        <w:rPr>
          <w:sz w:val="24"/>
          <w:szCs w:val="24"/>
          <w:lang w:eastAsia="en-US"/>
        </w:rPr>
        <w:t xml:space="preserve"> (зарегистрирован Минюстом России 14.0</w:t>
      </w:r>
      <w:r>
        <w:rPr>
          <w:sz w:val="24"/>
          <w:szCs w:val="24"/>
          <w:lang w:eastAsia="en-US"/>
        </w:rPr>
        <w:t>7.2017, регистрационный № 47415)</w:t>
      </w:r>
      <w:r w:rsidRPr="006E1872">
        <w:rPr>
          <w:sz w:val="24"/>
          <w:szCs w:val="24"/>
          <w:lang w:eastAsia="en-US"/>
        </w:rPr>
        <w:t xml:space="preserve">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6340E9" w:rsidRPr="006E1872" w:rsidRDefault="006340E9" w:rsidP="006340E9">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6340E9" w:rsidRPr="006E1872" w:rsidRDefault="006340E9" w:rsidP="006340E9">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40E9" w:rsidRPr="006E1872" w:rsidRDefault="006340E9" w:rsidP="006340E9">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40E9" w:rsidRPr="006E1872" w:rsidRDefault="006340E9" w:rsidP="008F321D">
      <w:pPr>
        <w:widowControl/>
        <w:autoSpaceDE/>
        <w:adjustRightInd/>
        <w:ind w:firstLine="709"/>
        <w:jc w:val="both"/>
        <w:rPr>
          <w:sz w:val="24"/>
          <w:szCs w:val="24"/>
          <w:lang w:eastAsia="en-US"/>
        </w:rPr>
      </w:pPr>
      <w:r>
        <w:rPr>
          <w:sz w:val="24"/>
          <w:szCs w:val="24"/>
          <w:lang w:eastAsia="en-US"/>
        </w:rPr>
        <w:t xml:space="preserve">- </w:t>
      </w:r>
      <w:r w:rsidR="008F321D" w:rsidRPr="00755A8C">
        <w:rPr>
          <w:color w:val="000000"/>
          <w:sz w:val="24"/>
          <w:szCs w:val="24"/>
        </w:rPr>
        <w:t>«</w:t>
      </w:r>
      <w:r w:rsidR="008F321D" w:rsidRPr="00DB4F3C">
        <w:rPr>
          <w:sz w:val="24"/>
          <w:szCs w:val="24"/>
        </w:rPr>
        <w:t>Положение о практической подготовке обучающихся»</w:t>
      </w:r>
      <w:r w:rsidR="008F321D" w:rsidRPr="00DB4F3C">
        <w:rPr>
          <w:color w:val="000000"/>
          <w:sz w:val="24"/>
          <w:szCs w:val="24"/>
        </w:rPr>
        <w:t xml:space="preserve">, </w:t>
      </w:r>
      <w:r w:rsidR="008F321D" w:rsidRPr="00DB4F3C">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6340E9" w:rsidRPr="006E1872" w:rsidRDefault="006340E9" w:rsidP="006340E9">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40E9" w:rsidRPr="006E1872" w:rsidRDefault="00185277" w:rsidP="006340E9">
      <w:pPr>
        <w:widowControl/>
        <w:autoSpaceDE/>
        <w:adjustRightInd/>
        <w:ind w:firstLine="709"/>
        <w:jc w:val="both"/>
        <w:rPr>
          <w:sz w:val="24"/>
          <w:szCs w:val="24"/>
          <w:lang w:eastAsia="en-US"/>
        </w:rPr>
      </w:pPr>
      <w:r>
        <w:rPr>
          <w:sz w:val="24"/>
          <w:szCs w:val="24"/>
          <w:lang w:eastAsia="en-US"/>
        </w:rPr>
        <w:t>-</w:t>
      </w:r>
      <w:r w:rsidR="006340E9"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sidR="006340E9">
        <w:rPr>
          <w:sz w:val="24"/>
          <w:szCs w:val="24"/>
          <w:lang w:eastAsia="en-US"/>
        </w:rPr>
        <w:t>рограмм бакалавриата, программ</w:t>
      </w:r>
      <w:r w:rsidR="006340E9"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5482" w:rsidRPr="00C65482" w:rsidRDefault="00C65482" w:rsidP="00C65482">
      <w:pPr>
        <w:snapToGrid w:val="0"/>
        <w:ind w:firstLine="709"/>
        <w:jc w:val="both"/>
        <w:rPr>
          <w:sz w:val="24"/>
          <w:szCs w:val="24"/>
          <w:lang w:eastAsia="en-US"/>
        </w:rPr>
      </w:pPr>
      <w:r w:rsidRPr="00C6548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7C2E54">
        <w:rPr>
          <w:sz w:val="24"/>
          <w:szCs w:val="24"/>
          <w:lang w:eastAsia="en-US"/>
        </w:rPr>
        <w:t>2021/2022</w:t>
      </w:r>
      <w:r w:rsidRPr="00C65482">
        <w:rPr>
          <w:sz w:val="24"/>
          <w:szCs w:val="24"/>
          <w:lang w:eastAsia="en-US"/>
        </w:rPr>
        <w:t xml:space="preserve">учебный год, утвержденным приказом ректора от </w:t>
      </w:r>
      <w:r w:rsidR="007C2E54">
        <w:rPr>
          <w:sz w:val="24"/>
          <w:szCs w:val="24"/>
          <w:lang w:eastAsia="en-US"/>
        </w:rPr>
        <w:t>29.03.2021 №57</w:t>
      </w:r>
      <w:r w:rsidRPr="00C65482">
        <w:rPr>
          <w:sz w:val="24"/>
          <w:szCs w:val="24"/>
          <w:lang w:eastAsia="en-US"/>
        </w:rPr>
        <w:t>;</w:t>
      </w:r>
    </w:p>
    <w:p w:rsidR="00C65482" w:rsidRDefault="00C65482" w:rsidP="00C65482">
      <w:pPr>
        <w:snapToGrid w:val="0"/>
        <w:ind w:firstLine="709"/>
        <w:jc w:val="both"/>
        <w:rPr>
          <w:sz w:val="24"/>
          <w:szCs w:val="24"/>
          <w:lang w:eastAsia="en-US"/>
        </w:rPr>
      </w:pPr>
      <w:r w:rsidRPr="00C6548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7C2E54">
        <w:rPr>
          <w:sz w:val="24"/>
          <w:szCs w:val="24"/>
          <w:lang w:eastAsia="en-US"/>
        </w:rPr>
        <w:t>2021/2022</w:t>
      </w:r>
      <w:r w:rsidRPr="00C65482">
        <w:rPr>
          <w:sz w:val="24"/>
          <w:szCs w:val="24"/>
          <w:lang w:eastAsia="en-US"/>
        </w:rPr>
        <w:t xml:space="preserve">учебный год, утвержденным приказом ректора от </w:t>
      </w:r>
      <w:r w:rsidR="007C2E54">
        <w:rPr>
          <w:sz w:val="24"/>
          <w:szCs w:val="24"/>
          <w:lang w:eastAsia="en-US"/>
        </w:rPr>
        <w:t>29.03.2021 №57</w:t>
      </w:r>
      <w:r w:rsidRPr="00C65482">
        <w:rPr>
          <w:sz w:val="24"/>
          <w:szCs w:val="24"/>
          <w:lang w:eastAsia="en-US"/>
        </w:rPr>
        <w:t>.</w:t>
      </w:r>
    </w:p>
    <w:p w:rsidR="006340E9" w:rsidRPr="00C464A7" w:rsidRDefault="006340E9" w:rsidP="00C65482">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обра</w:t>
      </w:r>
      <w:r w:rsidRPr="00C464A7">
        <w:rPr>
          <w:sz w:val="24"/>
          <w:szCs w:val="24"/>
        </w:rPr>
        <w:lastRenderedPageBreak/>
        <w:t xml:space="preserve">зовательную программу в части рабочей программы дисциплины </w:t>
      </w:r>
      <w:r>
        <w:rPr>
          <w:b/>
          <w:sz w:val="24"/>
          <w:szCs w:val="24"/>
        </w:rPr>
        <w:t>Б1.Б</w:t>
      </w:r>
      <w:r w:rsidRPr="00325FE3">
        <w:rPr>
          <w:b/>
          <w:sz w:val="24"/>
          <w:szCs w:val="24"/>
        </w:rPr>
        <w:t>.</w:t>
      </w:r>
      <w:r>
        <w:rPr>
          <w:b/>
          <w:bCs/>
          <w:sz w:val="24"/>
          <w:szCs w:val="24"/>
        </w:rPr>
        <w:t>30</w:t>
      </w:r>
      <w:r>
        <w:rPr>
          <w:b/>
          <w:sz w:val="24"/>
          <w:szCs w:val="24"/>
        </w:rPr>
        <w:t xml:space="preserve"> «Этические основы социальной работы</w:t>
      </w:r>
      <w:r w:rsidRPr="00325FE3">
        <w:rPr>
          <w:b/>
          <w:sz w:val="24"/>
          <w:szCs w:val="24"/>
        </w:rPr>
        <w:t>»</w:t>
      </w:r>
      <w:r w:rsidR="009C774B">
        <w:rPr>
          <w:sz w:val="24"/>
          <w:szCs w:val="24"/>
        </w:rPr>
        <w:t xml:space="preserve"> в течение </w:t>
      </w:r>
      <w:r w:rsidR="007C2E54">
        <w:rPr>
          <w:sz w:val="24"/>
          <w:szCs w:val="24"/>
        </w:rPr>
        <w:t>2021/2022</w:t>
      </w:r>
      <w:r w:rsidRPr="00C464A7">
        <w:rPr>
          <w:sz w:val="24"/>
          <w:szCs w:val="24"/>
        </w:rPr>
        <w:t>учебного года:</w:t>
      </w:r>
    </w:p>
    <w:p w:rsidR="006340E9" w:rsidRPr="00C464A7" w:rsidRDefault="006340E9" w:rsidP="006340E9">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Pr>
          <w:b/>
          <w:sz w:val="24"/>
          <w:szCs w:val="24"/>
        </w:rPr>
        <w:t>Б1.Б</w:t>
      </w:r>
      <w:r w:rsidRPr="00325FE3">
        <w:rPr>
          <w:b/>
          <w:sz w:val="24"/>
          <w:szCs w:val="24"/>
        </w:rPr>
        <w:t>.</w:t>
      </w:r>
      <w:r>
        <w:rPr>
          <w:b/>
          <w:bCs/>
          <w:sz w:val="24"/>
          <w:szCs w:val="24"/>
        </w:rPr>
        <w:t>30</w:t>
      </w:r>
      <w:r>
        <w:rPr>
          <w:b/>
          <w:sz w:val="24"/>
          <w:szCs w:val="24"/>
        </w:rPr>
        <w:t xml:space="preserve"> «Этические основы социальной работы</w:t>
      </w:r>
      <w:r w:rsidRPr="00325FE3">
        <w:rPr>
          <w:b/>
          <w:sz w:val="24"/>
          <w:szCs w:val="24"/>
        </w:rPr>
        <w:t>»</w:t>
      </w:r>
      <w:r w:rsidRPr="0080453B">
        <w:rPr>
          <w:b/>
          <w:sz w:val="24"/>
          <w:szCs w:val="24"/>
        </w:rPr>
        <w:t xml:space="preserve"> </w:t>
      </w:r>
      <w:r w:rsidR="009C774B">
        <w:rPr>
          <w:sz w:val="24"/>
          <w:szCs w:val="24"/>
        </w:rPr>
        <w:t xml:space="preserve">в течение </w:t>
      </w:r>
      <w:r w:rsidR="007C2E54">
        <w:rPr>
          <w:sz w:val="24"/>
          <w:szCs w:val="24"/>
        </w:rPr>
        <w:t>2021/2022</w:t>
      </w:r>
      <w:r w:rsidRPr="00C464A7">
        <w:rPr>
          <w:sz w:val="24"/>
          <w:szCs w:val="24"/>
        </w:rPr>
        <w:t>учебного года.</w:t>
      </w:r>
    </w:p>
    <w:p w:rsidR="006340E9" w:rsidRPr="00697B05" w:rsidRDefault="006340E9" w:rsidP="006340E9">
      <w:pPr>
        <w:ind w:firstLine="709"/>
        <w:jc w:val="both"/>
        <w:rPr>
          <w:sz w:val="24"/>
          <w:szCs w:val="24"/>
        </w:rPr>
      </w:pPr>
    </w:p>
    <w:p w:rsidR="006340E9" w:rsidRPr="0080453B" w:rsidRDefault="006340E9" w:rsidP="00712B43">
      <w:pPr>
        <w:pStyle w:val="a4"/>
        <w:spacing w:after="0" w:line="240" w:lineRule="auto"/>
        <w:ind w:left="567"/>
        <w:jc w:val="both"/>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Pr>
          <w:rFonts w:ascii="Times New Roman" w:hAnsi="Times New Roman"/>
          <w:b/>
          <w:sz w:val="24"/>
          <w:szCs w:val="24"/>
        </w:rPr>
        <w:t>Б1.Б</w:t>
      </w:r>
      <w:r w:rsidRPr="00325FE3">
        <w:rPr>
          <w:rFonts w:ascii="Times New Roman" w:hAnsi="Times New Roman"/>
          <w:b/>
          <w:sz w:val="24"/>
          <w:szCs w:val="24"/>
        </w:rPr>
        <w:t>.</w:t>
      </w:r>
      <w:r>
        <w:rPr>
          <w:rFonts w:ascii="Times New Roman" w:hAnsi="Times New Roman"/>
          <w:b/>
          <w:bCs/>
          <w:sz w:val="24"/>
          <w:szCs w:val="24"/>
        </w:rPr>
        <w:t>30</w:t>
      </w:r>
      <w:r>
        <w:rPr>
          <w:rFonts w:ascii="Times New Roman" w:hAnsi="Times New Roman"/>
          <w:b/>
          <w:sz w:val="24"/>
          <w:szCs w:val="24"/>
        </w:rPr>
        <w:t xml:space="preserve"> «Этические основы социальной работы</w:t>
      </w:r>
      <w:r w:rsidRPr="00325FE3">
        <w:rPr>
          <w:rFonts w:ascii="Times New Roman" w:hAnsi="Times New Roman"/>
          <w:b/>
          <w:sz w:val="24"/>
          <w:szCs w:val="24"/>
        </w:rPr>
        <w:t>»</w:t>
      </w:r>
    </w:p>
    <w:p w:rsidR="006340E9" w:rsidRDefault="006340E9" w:rsidP="00712B43">
      <w:pPr>
        <w:pStyle w:val="a4"/>
        <w:spacing w:after="0" w:line="240" w:lineRule="auto"/>
        <w:ind w:left="0" w:firstLine="567"/>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6340E9" w:rsidRPr="00697B05" w:rsidRDefault="006340E9" w:rsidP="00712B43">
      <w:pPr>
        <w:pStyle w:val="a4"/>
        <w:spacing w:after="0" w:line="240" w:lineRule="auto"/>
        <w:ind w:left="0" w:firstLine="567"/>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6340E9" w:rsidRPr="006E1872" w:rsidRDefault="006340E9" w:rsidP="00712B43">
      <w:pPr>
        <w:widowControl/>
        <w:tabs>
          <w:tab w:val="left" w:pos="708"/>
        </w:tabs>
        <w:autoSpaceDE/>
        <w:adjustRightInd/>
        <w:ind w:firstLine="567"/>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340E9" w:rsidRPr="00C464A7" w:rsidRDefault="006340E9" w:rsidP="006340E9">
      <w:pPr>
        <w:ind w:firstLine="709"/>
        <w:jc w:val="both"/>
        <w:rPr>
          <w:rFonts w:eastAsia="Calibri"/>
          <w:sz w:val="24"/>
          <w:szCs w:val="24"/>
          <w:lang w:eastAsia="en-US"/>
        </w:rPr>
      </w:pPr>
      <w:r w:rsidRPr="00793E1B">
        <w:rPr>
          <w:rFonts w:eastAsia="Calibri"/>
          <w:color w:val="000000"/>
          <w:sz w:val="24"/>
          <w:szCs w:val="24"/>
          <w:lang w:eastAsia="en-US"/>
        </w:rPr>
        <w:tab/>
      </w:r>
    </w:p>
    <w:p w:rsidR="006340E9" w:rsidRDefault="006340E9" w:rsidP="006340E9">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Pr>
          <w:b/>
          <w:sz w:val="24"/>
          <w:szCs w:val="24"/>
        </w:rPr>
        <w:t>Б1.Б</w:t>
      </w:r>
      <w:r w:rsidRPr="00325FE3">
        <w:rPr>
          <w:b/>
          <w:sz w:val="24"/>
          <w:szCs w:val="24"/>
        </w:rPr>
        <w:t>.</w:t>
      </w:r>
      <w:r>
        <w:rPr>
          <w:b/>
          <w:bCs/>
          <w:sz w:val="24"/>
          <w:szCs w:val="24"/>
        </w:rPr>
        <w:t>30</w:t>
      </w:r>
      <w:r>
        <w:rPr>
          <w:b/>
          <w:sz w:val="24"/>
          <w:szCs w:val="24"/>
        </w:rPr>
        <w:t xml:space="preserve"> «Этические основы социальной работы</w:t>
      </w:r>
      <w:r w:rsidRPr="00325FE3">
        <w:rPr>
          <w:b/>
          <w:sz w:val="24"/>
          <w:szCs w:val="24"/>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7B6E42" w:rsidRPr="00E8228B" w:rsidRDefault="007B6E42" w:rsidP="006340E9">
      <w:pPr>
        <w:tabs>
          <w:tab w:val="left" w:pos="708"/>
        </w:tabs>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6202"/>
      </w:tblGrid>
      <w:tr w:rsidR="00527021" w:rsidRPr="00793E1B" w:rsidTr="00185277">
        <w:tc>
          <w:tcPr>
            <w:tcW w:w="2518" w:type="dxa"/>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 xml:space="preserve">Результаты освоения ОПОП (содержание </w:t>
            </w:r>
          </w:p>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компетенции)</w:t>
            </w:r>
          </w:p>
        </w:tc>
        <w:tc>
          <w:tcPr>
            <w:tcW w:w="851" w:type="dxa"/>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 xml:space="preserve">Код </w:t>
            </w:r>
          </w:p>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компетенции</w:t>
            </w:r>
          </w:p>
        </w:tc>
        <w:tc>
          <w:tcPr>
            <w:tcW w:w="6202" w:type="dxa"/>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 xml:space="preserve">Перечень планируемых результатов </w:t>
            </w:r>
          </w:p>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обучения по дисциплине</w:t>
            </w:r>
          </w:p>
        </w:tc>
      </w:tr>
      <w:tr w:rsidR="00527021" w:rsidRPr="00793E1B" w:rsidTr="00185277">
        <w:tc>
          <w:tcPr>
            <w:tcW w:w="2518" w:type="dxa"/>
          </w:tcPr>
          <w:p w:rsidR="00527021" w:rsidRPr="00185277" w:rsidRDefault="00391AE3" w:rsidP="00E8228B">
            <w:pPr>
              <w:tabs>
                <w:tab w:val="left" w:pos="708"/>
              </w:tabs>
              <w:rPr>
                <w:rFonts w:eastAsia="Calibri"/>
                <w:color w:val="FF0000"/>
                <w:lang w:eastAsia="en-US"/>
              </w:rPr>
            </w:pPr>
            <w:r w:rsidRPr="00185277">
              <w:rPr>
                <w:color w:val="000000"/>
              </w:rPr>
              <w:t>способностью обеспечивать высокий уровень социальной культуры профессиональной деятельности и соблюдать профессионально-этические требования в процессе ее осуществления</w:t>
            </w:r>
          </w:p>
        </w:tc>
        <w:tc>
          <w:tcPr>
            <w:tcW w:w="851" w:type="dxa"/>
          </w:tcPr>
          <w:p w:rsidR="00527021" w:rsidRPr="00185277" w:rsidRDefault="00527021" w:rsidP="00E8228B">
            <w:pPr>
              <w:tabs>
                <w:tab w:val="left" w:pos="708"/>
              </w:tabs>
              <w:rPr>
                <w:rFonts w:eastAsia="Calibri"/>
                <w:lang w:eastAsia="en-US"/>
              </w:rPr>
            </w:pPr>
            <w:r w:rsidRPr="00185277">
              <w:rPr>
                <w:rFonts w:eastAsia="Calibri"/>
                <w:lang w:eastAsia="en-US"/>
              </w:rPr>
              <w:t>ОПК-7</w:t>
            </w:r>
          </w:p>
        </w:tc>
        <w:tc>
          <w:tcPr>
            <w:tcW w:w="6202" w:type="dxa"/>
          </w:tcPr>
          <w:p w:rsidR="00527021" w:rsidRPr="00185277" w:rsidRDefault="007B6E42" w:rsidP="00E8228B">
            <w:pPr>
              <w:shd w:val="clear" w:color="auto" w:fill="FFFFFF"/>
              <w:jc w:val="both"/>
              <w:rPr>
                <w:i/>
                <w:iCs/>
              </w:rPr>
            </w:pPr>
            <w:r w:rsidRPr="00185277">
              <w:rPr>
                <w:i/>
                <w:iCs/>
              </w:rPr>
              <w:t>Знать</w:t>
            </w:r>
            <w:r w:rsidR="00527021" w:rsidRPr="00185277">
              <w:rPr>
                <w:i/>
                <w:iCs/>
              </w:rPr>
              <w:t xml:space="preserve">: </w:t>
            </w:r>
          </w:p>
          <w:p w:rsidR="00527021" w:rsidRPr="00185277" w:rsidRDefault="00E8228B" w:rsidP="00E8228B">
            <w:pPr>
              <w:shd w:val="clear" w:color="auto" w:fill="FFFFFF"/>
              <w:jc w:val="both"/>
            </w:pPr>
            <w:r w:rsidRPr="00185277">
              <w:t xml:space="preserve">- </w:t>
            </w:r>
            <w:r w:rsidR="00527021" w:rsidRPr="00185277">
              <w:t>понятийный аппарат и основные принципы социально-культурной профессиональной деятельности</w:t>
            </w:r>
            <w:r w:rsidRPr="00185277">
              <w:t>;</w:t>
            </w:r>
          </w:p>
          <w:p w:rsidR="00527021" w:rsidRPr="00185277" w:rsidRDefault="00E8228B" w:rsidP="00E8228B">
            <w:pPr>
              <w:shd w:val="clear" w:color="auto" w:fill="FFFFFF"/>
              <w:jc w:val="both"/>
            </w:pPr>
            <w:r w:rsidRPr="00185277">
              <w:rPr>
                <w:color w:val="000000"/>
                <w:shd w:val="clear" w:color="auto" w:fill="FFFFFF"/>
              </w:rPr>
              <w:t xml:space="preserve">- </w:t>
            </w:r>
            <w:r w:rsidR="00527021" w:rsidRPr="00185277">
              <w:rPr>
                <w:color w:val="000000"/>
                <w:shd w:val="clear" w:color="auto" w:fill="FFFFFF"/>
              </w:rPr>
              <w:t>основные категории психологии здоровья, позволяющие соблюдать профессионально-этические требования в межличностном взаимодействии.</w:t>
            </w:r>
          </w:p>
          <w:p w:rsidR="00527021" w:rsidRPr="00185277" w:rsidRDefault="007B6E42" w:rsidP="00E8228B">
            <w:pPr>
              <w:shd w:val="clear" w:color="auto" w:fill="FFFFFF"/>
              <w:tabs>
                <w:tab w:val="left" w:pos="0"/>
              </w:tabs>
              <w:ind w:firstLine="34"/>
              <w:jc w:val="both"/>
              <w:rPr>
                <w:i/>
                <w:iCs/>
              </w:rPr>
            </w:pPr>
            <w:r w:rsidRPr="00185277">
              <w:rPr>
                <w:i/>
                <w:iCs/>
              </w:rPr>
              <w:t>Уметь</w:t>
            </w:r>
            <w:r w:rsidR="00527021" w:rsidRPr="00185277">
              <w:rPr>
                <w:i/>
                <w:iCs/>
              </w:rPr>
              <w:t xml:space="preserve">: </w:t>
            </w:r>
          </w:p>
          <w:p w:rsidR="00527021" w:rsidRPr="00185277" w:rsidRDefault="00E8228B" w:rsidP="00E8228B">
            <w:pPr>
              <w:shd w:val="clear" w:color="auto" w:fill="FFFFFF"/>
              <w:tabs>
                <w:tab w:val="left" w:pos="0"/>
              </w:tabs>
              <w:jc w:val="both"/>
              <w:rPr>
                <w:snapToGrid w:val="0"/>
              </w:rPr>
            </w:pPr>
            <w:r w:rsidRPr="00185277">
              <w:t xml:space="preserve">- </w:t>
            </w:r>
            <w:r w:rsidR="00527021" w:rsidRPr="00185277">
              <w:t>оценить качество социальных услуг на основе сочетания глобальных, национальных и региональных требований и особенностей развития общества</w:t>
            </w:r>
            <w:r w:rsidRPr="00185277">
              <w:t>;</w:t>
            </w:r>
          </w:p>
          <w:p w:rsidR="00527021" w:rsidRPr="00185277" w:rsidRDefault="00E8228B" w:rsidP="00E8228B">
            <w:pPr>
              <w:shd w:val="clear" w:color="auto" w:fill="FFFFFF"/>
              <w:tabs>
                <w:tab w:val="left" w:pos="0"/>
              </w:tabs>
              <w:jc w:val="both"/>
              <w:rPr>
                <w:snapToGrid w:val="0"/>
              </w:rPr>
            </w:pPr>
            <w:r w:rsidRPr="00185277">
              <w:rPr>
                <w:snapToGrid w:val="0"/>
              </w:rPr>
              <w:t xml:space="preserve">- </w:t>
            </w:r>
            <w:r w:rsidR="00527021" w:rsidRPr="00185277">
              <w:rPr>
                <w:snapToGrid w:val="0"/>
              </w:rPr>
              <w:t>пользоваться специальной и справочной литературой</w:t>
            </w:r>
            <w:r w:rsidRPr="00185277">
              <w:rPr>
                <w:snapToGrid w:val="0"/>
              </w:rPr>
              <w:t>.</w:t>
            </w:r>
            <w:r w:rsidR="00527021" w:rsidRPr="00185277">
              <w:rPr>
                <w:snapToGrid w:val="0"/>
              </w:rPr>
              <w:t xml:space="preserve"> </w:t>
            </w:r>
          </w:p>
          <w:p w:rsidR="00527021" w:rsidRPr="00185277" w:rsidRDefault="007B6E42" w:rsidP="00E8228B">
            <w:pPr>
              <w:pStyle w:val="a4"/>
              <w:shd w:val="clear" w:color="auto" w:fill="FFFFFF"/>
              <w:tabs>
                <w:tab w:val="left" w:pos="0"/>
                <w:tab w:val="left" w:pos="851"/>
                <w:tab w:val="right" w:leader="underscore" w:pos="8505"/>
              </w:tabs>
              <w:spacing w:after="0" w:line="240" w:lineRule="auto"/>
              <w:ind w:left="34"/>
              <w:jc w:val="both"/>
              <w:outlineLvl w:val="0"/>
              <w:rPr>
                <w:rFonts w:ascii="Times New Roman" w:hAnsi="Times New Roman"/>
                <w:sz w:val="20"/>
                <w:szCs w:val="20"/>
              </w:rPr>
            </w:pPr>
            <w:r w:rsidRPr="00185277">
              <w:rPr>
                <w:rFonts w:ascii="Times New Roman" w:hAnsi="Times New Roman"/>
                <w:i/>
                <w:iCs/>
                <w:sz w:val="20"/>
                <w:szCs w:val="20"/>
              </w:rPr>
              <w:t>Владеть</w:t>
            </w:r>
            <w:r w:rsidR="00527021" w:rsidRPr="00185277">
              <w:rPr>
                <w:rFonts w:ascii="Times New Roman" w:hAnsi="Times New Roman"/>
                <w:i/>
                <w:iCs/>
                <w:sz w:val="20"/>
                <w:szCs w:val="20"/>
              </w:rPr>
              <w:t>:</w:t>
            </w:r>
          </w:p>
          <w:p w:rsidR="00527021" w:rsidRPr="00185277" w:rsidRDefault="00E8228B" w:rsidP="00E8228B">
            <w:pPr>
              <w:ind w:right="15"/>
              <w:rPr>
                <w:bCs/>
                <w:color w:val="000000"/>
              </w:rPr>
            </w:pPr>
            <w:r w:rsidRPr="00185277">
              <w:rPr>
                <w:bCs/>
                <w:color w:val="000000"/>
              </w:rPr>
              <w:t xml:space="preserve">- </w:t>
            </w:r>
            <w:r w:rsidR="00527021" w:rsidRPr="00185277">
              <w:rPr>
                <w:bCs/>
                <w:color w:val="000000"/>
              </w:rPr>
              <w:t>способностью обеспечивать высокий уровень социальной культуры профессиональной деятельности и соблюдать профессионально-этические требования в процессе ее осуществления</w:t>
            </w:r>
            <w:r w:rsidRPr="00185277">
              <w:rPr>
                <w:bCs/>
                <w:color w:val="000000"/>
              </w:rPr>
              <w:t>;</w:t>
            </w:r>
          </w:p>
          <w:p w:rsidR="00527021" w:rsidRPr="00185277" w:rsidRDefault="00E8228B" w:rsidP="00E8228B">
            <w:pPr>
              <w:ind w:right="15"/>
              <w:rPr>
                <w:b/>
                <w:bCs/>
                <w:color w:val="000000"/>
              </w:rPr>
            </w:pPr>
            <w:r w:rsidRPr="00185277">
              <w:rPr>
                <w:color w:val="000000"/>
                <w:shd w:val="clear" w:color="auto" w:fill="FFFFFF"/>
              </w:rPr>
              <w:t xml:space="preserve">- </w:t>
            </w:r>
            <w:r w:rsidR="00527021" w:rsidRPr="00185277">
              <w:rPr>
                <w:color w:val="000000"/>
                <w:shd w:val="clear" w:color="auto" w:fill="FFFFFF"/>
              </w:rPr>
              <w:t>профессиональными знаниями и подходами при решении практических задач.</w:t>
            </w:r>
          </w:p>
        </w:tc>
      </w:tr>
      <w:tr w:rsidR="007B6E42" w:rsidRPr="00793E1B" w:rsidTr="00185277">
        <w:tc>
          <w:tcPr>
            <w:tcW w:w="2518" w:type="dxa"/>
            <w:vAlign w:val="center"/>
          </w:tcPr>
          <w:p w:rsidR="007B6E42" w:rsidRPr="00185277" w:rsidRDefault="00391AE3" w:rsidP="007B6E42">
            <w:pPr>
              <w:tabs>
                <w:tab w:val="left" w:pos="708"/>
              </w:tabs>
              <w:rPr>
                <w:color w:val="000000" w:themeColor="text1"/>
              </w:rPr>
            </w:pPr>
            <w:r w:rsidRPr="00185277">
              <w:rPr>
                <w:color w:val="000000" w:themeColor="text1"/>
              </w:rPr>
              <w:t xml:space="preserve">способностью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w:t>
            </w:r>
            <w:r w:rsidRPr="00185277">
              <w:rPr>
                <w:color w:val="000000" w:themeColor="text1"/>
              </w:rPr>
              <w:lastRenderedPageBreak/>
              <w:t>сфере социальной защиты</w:t>
            </w:r>
          </w:p>
        </w:tc>
        <w:tc>
          <w:tcPr>
            <w:tcW w:w="851" w:type="dxa"/>
            <w:vAlign w:val="center"/>
          </w:tcPr>
          <w:p w:rsidR="007B6E42" w:rsidRPr="00185277" w:rsidRDefault="007B6E42" w:rsidP="007B6E42">
            <w:pPr>
              <w:tabs>
                <w:tab w:val="left" w:pos="708"/>
              </w:tabs>
              <w:rPr>
                <w:rFonts w:eastAsia="Calibri"/>
                <w:color w:val="000000" w:themeColor="text1"/>
                <w:lang w:eastAsia="en-US"/>
              </w:rPr>
            </w:pPr>
            <w:r w:rsidRPr="00185277">
              <w:rPr>
                <w:rFonts w:eastAsia="Calibri"/>
                <w:color w:val="000000" w:themeColor="text1"/>
                <w:lang w:eastAsia="en-US"/>
              </w:rPr>
              <w:lastRenderedPageBreak/>
              <w:t>ПК-2</w:t>
            </w:r>
          </w:p>
        </w:tc>
        <w:tc>
          <w:tcPr>
            <w:tcW w:w="6202" w:type="dxa"/>
          </w:tcPr>
          <w:p w:rsidR="007B6E42" w:rsidRPr="00185277" w:rsidRDefault="007B6E42" w:rsidP="007B6E42">
            <w:pPr>
              <w:pStyle w:val="a4"/>
              <w:shd w:val="clear" w:color="auto" w:fill="FFFFFF"/>
              <w:tabs>
                <w:tab w:val="left" w:pos="302"/>
              </w:tabs>
              <w:spacing w:after="0" w:line="240" w:lineRule="auto"/>
              <w:ind w:left="0"/>
              <w:rPr>
                <w:rFonts w:ascii="Times New Roman" w:hAnsi="Times New Roman"/>
                <w:i/>
                <w:iCs/>
                <w:color w:val="000000" w:themeColor="text1"/>
                <w:sz w:val="20"/>
                <w:szCs w:val="20"/>
              </w:rPr>
            </w:pPr>
            <w:r w:rsidRPr="00185277">
              <w:rPr>
                <w:rFonts w:ascii="Times New Roman" w:hAnsi="Times New Roman"/>
                <w:i/>
                <w:iCs/>
                <w:color w:val="000000" w:themeColor="text1"/>
                <w:sz w:val="20"/>
                <w:szCs w:val="20"/>
              </w:rPr>
              <w:t>Знать</w:t>
            </w:r>
            <w:r w:rsidR="006340E9" w:rsidRPr="00185277">
              <w:rPr>
                <w:rFonts w:ascii="Times New Roman" w:hAnsi="Times New Roman"/>
                <w:i/>
                <w:iCs/>
                <w:color w:val="000000" w:themeColor="text1"/>
                <w:sz w:val="20"/>
                <w:szCs w:val="20"/>
              </w:rPr>
              <w:t>:</w:t>
            </w:r>
          </w:p>
          <w:p w:rsidR="00391AE3" w:rsidRPr="00185277" w:rsidRDefault="00391AE3" w:rsidP="00391AE3">
            <w:pPr>
              <w:pStyle w:val="a4"/>
              <w:shd w:val="clear" w:color="auto" w:fill="FFFFFF"/>
              <w:tabs>
                <w:tab w:val="left" w:pos="0"/>
                <w:tab w:val="left" w:pos="302"/>
              </w:tabs>
              <w:spacing w:after="0" w:line="240" w:lineRule="auto"/>
              <w:ind w:left="0"/>
              <w:rPr>
                <w:rFonts w:ascii="Times New Roman" w:hAnsi="Times New Roman"/>
                <w:color w:val="000000" w:themeColor="text1"/>
                <w:sz w:val="20"/>
                <w:szCs w:val="20"/>
              </w:rPr>
            </w:pPr>
            <w:r w:rsidRPr="00185277">
              <w:rPr>
                <w:rFonts w:ascii="Times New Roman" w:hAnsi="Times New Roman"/>
                <w:color w:val="000000" w:themeColor="text1"/>
                <w:sz w:val="20"/>
                <w:szCs w:val="20"/>
              </w:rPr>
              <w:t>-</w:t>
            </w:r>
            <w:r w:rsidR="007B6E42" w:rsidRPr="00185277">
              <w:rPr>
                <w:rFonts w:ascii="Times New Roman" w:hAnsi="Times New Roman"/>
                <w:color w:val="000000" w:themeColor="text1"/>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7B6E42" w:rsidRPr="00185277" w:rsidRDefault="00391AE3" w:rsidP="00391AE3">
            <w:pPr>
              <w:pStyle w:val="a4"/>
              <w:shd w:val="clear" w:color="auto" w:fill="FFFFFF"/>
              <w:tabs>
                <w:tab w:val="left" w:pos="0"/>
                <w:tab w:val="left" w:pos="302"/>
              </w:tabs>
              <w:spacing w:after="0" w:line="240" w:lineRule="auto"/>
              <w:ind w:left="0"/>
              <w:rPr>
                <w:rFonts w:ascii="Times New Roman" w:hAnsi="Times New Roman"/>
                <w:color w:val="000000" w:themeColor="text1"/>
                <w:sz w:val="20"/>
                <w:szCs w:val="20"/>
              </w:rPr>
            </w:pPr>
            <w:r w:rsidRPr="00185277">
              <w:rPr>
                <w:rFonts w:ascii="Times New Roman" w:hAnsi="Times New Roman"/>
                <w:color w:val="000000" w:themeColor="text1"/>
                <w:sz w:val="20"/>
                <w:szCs w:val="20"/>
              </w:rPr>
              <w:t>-</w:t>
            </w:r>
            <w:r w:rsidR="007B6E42" w:rsidRPr="00185277">
              <w:rPr>
                <w:rFonts w:ascii="Times New Roman" w:hAnsi="Times New Roman"/>
                <w:color w:val="000000" w:themeColor="text1"/>
                <w:sz w:val="20"/>
                <w:szCs w:val="20"/>
              </w:rPr>
              <w:t>основные технологии, направленные на обеспечение прав человека в сфере социальной защиты</w:t>
            </w:r>
            <w:r w:rsidR="006340E9" w:rsidRPr="00185277">
              <w:rPr>
                <w:rFonts w:ascii="Times New Roman" w:hAnsi="Times New Roman"/>
                <w:color w:val="000000" w:themeColor="text1"/>
                <w:sz w:val="20"/>
                <w:szCs w:val="20"/>
              </w:rPr>
              <w:t>.</w:t>
            </w:r>
          </w:p>
          <w:p w:rsidR="007B6E42" w:rsidRPr="00185277" w:rsidRDefault="007B6E42" w:rsidP="007B6E42">
            <w:pPr>
              <w:pStyle w:val="a4"/>
              <w:shd w:val="clear" w:color="auto" w:fill="FFFFFF"/>
              <w:tabs>
                <w:tab w:val="left" w:pos="0"/>
                <w:tab w:val="left" w:pos="302"/>
              </w:tabs>
              <w:spacing w:after="0" w:line="240" w:lineRule="auto"/>
              <w:ind w:left="0"/>
              <w:rPr>
                <w:rFonts w:ascii="Times New Roman" w:hAnsi="Times New Roman"/>
                <w:i/>
                <w:iCs/>
                <w:color w:val="000000" w:themeColor="text1"/>
                <w:sz w:val="20"/>
                <w:szCs w:val="20"/>
              </w:rPr>
            </w:pPr>
            <w:r w:rsidRPr="00185277">
              <w:rPr>
                <w:rFonts w:ascii="Times New Roman" w:hAnsi="Times New Roman"/>
                <w:i/>
                <w:iCs/>
                <w:color w:val="000000" w:themeColor="text1"/>
                <w:sz w:val="20"/>
                <w:szCs w:val="20"/>
              </w:rPr>
              <w:lastRenderedPageBreak/>
              <w:t>Уметь</w:t>
            </w:r>
            <w:r w:rsidR="006340E9" w:rsidRPr="00185277">
              <w:rPr>
                <w:rFonts w:ascii="Times New Roman" w:hAnsi="Times New Roman"/>
                <w:i/>
                <w:iCs/>
                <w:color w:val="000000" w:themeColor="text1"/>
                <w:sz w:val="20"/>
                <w:szCs w:val="20"/>
              </w:rPr>
              <w:t>:</w:t>
            </w:r>
          </w:p>
          <w:p w:rsidR="007B6E42" w:rsidRPr="00185277" w:rsidRDefault="00391AE3" w:rsidP="00391AE3">
            <w:pPr>
              <w:pStyle w:val="a4"/>
              <w:shd w:val="clear" w:color="auto" w:fill="FFFFFF"/>
              <w:tabs>
                <w:tab w:val="left" w:pos="0"/>
                <w:tab w:val="left" w:pos="302"/>
              </w:tabs>
              <w:spacing w:after="0" w:line="240" w:lineRule="auto"/>
              <w:ind w:left="0"/>
              <w:rPr>
                <w:rFonts w:ascii="Times New Roman" w:hAnsi="Times New Roman"/>
                <w:snapToGrid w:val="0"/>
                <w:color w:val="000000" w:themeColor="text1"/>
                <w:sz w:val="20"/>
                <w:szCs w:val="20"/>
              </w:rPr>
            </w:pPr>
            <w:r w:rsidRPr="00185277">
              <w:rPr>
                <w:rFonts w:ascii="Times New Roman" w:hAnsi="Times New Roman"/>
                <w:snapToGrid w:val="0"/>
                <w:color w:val="000000" w:themeColor="text1"/>
                <w:sz w:val="20"/>
                <w:szCs w:val="20"/>
              </w:rPr>
              <w:t>-</w:t>
            </w:r>
            <w:r w:rsidR="007B6E42" w:rsidRPr="00185277">
              <w:rPr>
                <w:rFonts w:ascii="Times New Roman" w:hAnsi="Times New Roman"/>
                <w:snapToGrid w:val="0"/>
                <w:color w:val="000000" w:themeColor="text1"/>
                <w:sz w:val="20"/>
                <w:szCs w:val="20"/>
              </w:rPr>
              <w:t>пользоваться специальной и справочной литературой;</w:t>
            </w:r>
          </w:p>
          <w:p w:rsidR="007B6E42" w:rsidRPr="00185277" w:rsidRDefault="00391AE3" w:rsidP="00391AE3">
            <w:pPr>
              <w:pStyle w:val="a4"/>
              <w:shd w:val="clear" w:color="auto" w:fill="FFFFFF"/>
              <w:tabs>
                <w:tab w:val="left" w:pos="0"/>
                <w:tab w:val="left" w:pos="302"/>
              </w:tabs>
              <w:spacing w:after="0" w:line="240" w:lineRule="auto"/>
              <w:ind w:left="0"/>
              <w:rPr>
                <w:rFonts w:ascii="Times New Roman" w:hAnsi="Times New Roman"/>
                <w:snapToGrid w:val="0"/>
                <w:color w:val="000000" w:themeColor="text1"/>
                <w:sz w:val="20"/>
                <w:szCs w:val="20"/>
              </w:rPr>
            </w:pPr>
            <w:r w:rsidRPr="00185277">
              <w:rPr>
                <w:rFonts w:ascii="Times New Roman" w:hAnsi="Times New Roman"/>
                <w:snapToGrid w:val="0"/>
                <w:color w:val="000000" w:themeColor="text1"/>
                <w:sz w:val="20"/>
                <w:szCs w:val="20"/>
              </w:rPr>
              <w:t>-</w:t>
            </w:r>
            <w:r w:rsidR="007B6E42" w:rsidRPr="00185277">
              <w:rPr>
                <w:rFonts w:ascii="Times New Roman" w:hAnsi="Times New Roman"/>
                <w:snapToGrid w:val="0"/>
                <w:color w:val="000000" w:themeColor="text1"/>
                <w:sz w:val="20"/>
                <w:szCs w:val="20"/>
              </w:rPr>
              <w:t>делать выбор оптимально оправданной технологии социальной работы</w:t>
            </w:r>
            <w:r w:rsidR="006340E9" w:rsidRPr="00185277">
              <w:rPr>
                <w:rFonts w:ascii="Times New Roman" w:hAnsi="Times New Roman"/>
                <w:snapToGrid w:val="0"/>
                <w:color w:val="000000" w:themeColor="text1"/>
                <w:sz w:val="20"/>
                <w:szCs w:val="20"/>
              </w:rPr>
              <w:t>.</w:t>
            </w:r>
          </w:p>
          <w:p w:rsidR="007B6E42" w:rsidRPr="00185277" w:rsidRDefault="007B6E42" w:rsidP="007B6E42">
            <w:pPr>
              <w:pStyle w:val="a4"/>
              <w:tabs>
                <w:tab w:val="left" w:pos="302"/>
                <w:tab w:val="left" w:pos="851"/>
                <w:tab w:val="right" w:leader="underscore" w:pos="8505"/>
              </w:tabs>
              <w:spacing w:after="0" w:line="240" w:lineRule="auto"/>
              <w:ind w:left="0"/>
              <w:outlineLvl w:val="0"/>
              <w:rPr>
                <w:rFonts w:ascii="Times New Roman" w:hAnsi="Times New Roman"/>
                <w:color w:val="000000" w:themeColor="text1"/>
                <w:sz w:val="20"/>
                <w:szCs w:val="20"/>
              </w:rPr>
            </w:pPr>
            <w:r w:rsidRPr="00185277">
              <w:rPr>
                <w:rFonts w:ascii="Times New Roman" w:hAnsi="Times New Roman"/>
                <w:i/>
                <w:iCs/>
                <w:color w:val="000000" w:themeColor="text1"/>
                <w:sz w:val="20"/>
                <w:szCs w:val="20"/>
              </w:rPr>
              <w:t>Владеть</w:t>
            </w:r>
            <w:r w:rsidR="006340E9" w:rsidRPr="00185277">
              <w:rPr>
                <w:rFonts w:ascii="Times New Roman" w:hAnsi="Times New Roman"/>
                <w:i/>
                <w:iCs/>
                <w:color w:val="000000" w:themeColor="text1"/>
                <w:sz w:val="20"/>
                <w:szCs w:val="20"/>
              </w:rPr>
              <w:t>:</w:t>
            </w:r>
          </w:p>
          <w:p w:rsidR="007B6E42" w:rsidRPr="00185277" w:rsidRDefault="00391AE3" w:rsidP="00391AE3">
            <w:pPr>
              <w:pStyle w:val="a4"/>
              <w:tabs>
                <w:tab w:val="left" w:pos="302"/>
                <w:tab w:val="left" w:pos="1418"/>
                <w:tab w:val="right" w:leader="underscore" w:pos="8505"/>
              </w:tabs>
              <w:spacing w:after="0" w:line="240" w:lineRule="auto"/>
              <w:ind w:left="0"/>
              <w:rPr>
                <w:rFonts w:ascii="Times New Roman" w:hAnsi="Times New Roman"/>
                <w:bCs/>
                <w:color w:val="000000" w:themeColor="text1"/>
                <w:sz w:val="20"/>
                <w:szCs w:val="20"/>
              </w:rPr>
            </w:pPr>
            <w:r w:rsidRPr="00185277">
              <w:rPr>
                <w:rFonts w:ascii="Times New Roman" w:hAnsi="Times New Roman"/>
                <w:color w:val="000000" w:themeColor="text1"/>
                <w:sz w:val="20"/>
                <w:szCs w:val="20"/>
              </w:rPr>
              <w:t>-</w:t>
            </w:r>
            <w:r w:rsidR="007B6E42" w:rsidRPr="00185277">
              <w:rPr>
                <w:rFonts w:ascii="Times New Roman" w:hAnsi="Times New Roman"/>
                <w:color w:val="000000" w:themeColor="text1"/>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7B6E42" w:rsidRPr="00185277" w:rsidRDefault="00391AE3" w:rsidP="00391AE3">
            <w:pPr>
              <w:pStyle w:val="a4"/>
              <w:shd w:val="clear" w:color="auto" w:fill="FFFFFF"/>
              <w:tabs>
                <w:tab w:val="left" w:pos="0"/>
                <w:tab w:val="left" w:pos="302"/>
              </w:tabs>
              <w:spacing w:after="0" w:line="240" w:lineRule="auto"/>
              <w:ind w:left="0"/>
              <w:rPr>
                <w:rFonts w:ascii="Times New Roman" w:hAnsi="Times New Roman"/>
                <w:color w:val="000000" w:themeColor="text1"/>
                <w:sz w:val="20"/>
                <w:szCs w:val="20"/>
              </w:rPr>
            </w:pPr>
            <w:r w:rsidRPr="00185277">
              <w:rPr>
                <w:rFonts w:ascii="Times New Roman" w:hAnsi="Times New Roman"/>
                <w:bCs/>
                <w:color w:val="000000" w:themeColor="text1"/>
                <w:sz w:val="20"/>
                <w:szCs w:val="20"/>
              </w:rPr>
              <w:t>-</w:t>
            </w:r>
            <w:r w:rsidR="007B6E42" w:rsidRPr="00185277">
              <w:rPr>
                <w:rFonts w:ascii="Times New Roman" w:hAnsi="Times New Roman"/>
                <w:bCs/>
                <w:color w:val="000000" w:themeColor="text1"/>
                <w:sz w:val="20"/>
                <w:szCs w:val="20"/>
              </w:rPr>
              <w:t xml:space="preserve">навыками реализации технологий, </w:t>
            </w:r>
            <w:r w:rsidR="007B6E42" w:rsidRPr="00185277">
              <w:rPr>
                <w:rFonts w:ascii="Times New Roman" w:hAnsi="Times New Roman"/>
                <w:color w:val="000000" w:themeColor="text1"/>
                <w:sz w:val="20"/>
                <w:szCs w:val="20"/>
              </w:rPr>
              <w:t>направленные на обеспечение прав человека в сфере социальной защиты</w:t>
            </w:r>
            <w:r w:rsidR="006340E9" w:rsidRPr="00185277">
              <w:rPr>
                <w:rFonts w:ascii="Times New Roman" w:hAnsi="Times New Roman"/>
                <w:color w:val="000000" w:themeColor="text1"/>
                <w:sz w:val="20"/>
                <w:szCs w:val="20"/>
              </w:rPr>
              <w:t>.</w:t>
            </w:r>
          </w:p>
        </w:tc>
      </w:tr>
    </w:tbl>
    <w:p w:rsidR="00527021" w:rsidRDefault="00527021" w:rsidP="00527021">
      <w:pPr>
        <w:tabs>
          <w:tab w:val="left" w:pos="708"/>
        </w:tabs>
        <w:jc w:val="both"/>
        <w:rPr>
          <w:rFonts w:eastAsia="Calibri"/>
          <w:color w:val="000000"/>
          <w:lang w:eastAsia="en-US"/>
        </w:rPr>
      </w:pPr>
    </w:p>
    <w:p w:rsidR="00527021" w:rsidRPr="00793E1B" w:rsidRDefault="00527021" w:rsidP="00527021">
      <w:pPr>
        <w:tabs>
          <w:tab w:val="left" w:pos="708"/>
        </w:tabs>
        <w:jc w:val="both"/>
        <w:rPr>
          <w:rFonts w:eastAsia="Calibri"/>
          <w:color w:val="000000"/>
          <w:lang w:eastAsia="en-US"/>
        </w:rPr>
      </w:pPr>
    </w:p>
    <w:p w:rsidR="00527021" w:rsidRPr="00E8228B" w:rsidRDefault="00527021" w:rsidP="00527021">
      <w:pPr>
        <w:ind w:left="360"/>
        <w:jc w:val="both"/>
        <w:rPr>
          <w:b/>
          <w:color w:val="000000"/>
          <w:sz w:val="24"/>
          <w:szCs w:val="24"/>
        </w:rPr>
      </w:pPr>
      <w:r w:rsidRPr="00E8228B">
        <w:rPr>
          <w:b/>
          <w:color w:val="000000"/>
          <w:sz w:val="24"/>
          <w:szCs w:val="24"/>
        </w:rPr>
        <w:t>3. Указание места дисциплины в структуре образовательной программы</w:t>
      </w:r>
    </w:p>
    <w:p w:rsidR="00527021" w:rsidRPr="00E8228B" w:rsidRDefault="00527021" w:rsidP="00527021">
      <w:pPr>
        <w:tabs>
          <w:tab w:val="left" w:pos="708"/>
        </w:tabs>
        <w:ind w:firstLine="709"/>
        <w:jc w:val="both"/>
        <w:rPr>
          <w:rFonts w:eastAsia="Calibri"/>
          <w:sz w:val="24"/>
          <w:szCs w:val="24"/>
          <w:lang w:eastAsia="en-US"/>
        </w:rPr>
      </w:pPr>
      <w:r w:rsidRPr="00E8228B">
        <w:rPr>
          <w:color w:val="000000"/>
          <w:sz w:val="24"/>
          <w:szCs w:val="24"/>
        </w:rPr>
        <w:t xml:space="preserve">Дисциплина </w:t>
      </w:r>
      <w:r w:rsidRPr="006340E9">
        <w:rPr>
          <w:b/>
          <w:sz w:val="24"/>
          <w:szCs w:val="24"/>
        </w:rPr>
        <w:t>Б1.Б.30  «</w:t>
      </w:r>
      <w:r w:rsidRPr="006340E9">
        <w:rPr>
          <w:rFonts w:eastAsia="Calibri"/>
          <w:b/>
          <w:sz w:val="24"/>
          <w:szCs w:val="24"/>
          <w:lang w:eastAsia="en-US"/>
        </w:rPr>
        <w:t>Этические основы социальной работы</w:t>
      </w:r>
      <w:r w:rsidRPr="006340E9">
        <w:rPr>
          <w:b/>
          <w:sz w:val="24"/>
          <w:szCs w:val="24"/>
        </w:rPr>
        <w:t>»</w:t>
      </w:r>
      <w:r w:rsidRPr="00E8228B">
        <w:rPr>
          <w:sz w:val="24"/>
          <w:szCs w:val="24"/>
        </w:rPr>
        <w:t xml:space="preserve"> </w:t>
      </w:r>
      <w:r w:rsidRPr="00E8228B">
        <w:rPr>
          <w:rFonts w:eastAsia="Calibri"/>
          <w:sz w:val="24"/>
          <w:szCs w:val="24"/>
          <w:lang w:eastAsia="en-US"/>
        </w:rPr>
        <w:t xml:space="preserve">является дисциплиной </w:t>
      </w:r>
      <w:r w:rsidR="00E8228B" w:rsidRPr="00E8228B">
        <w:rPr>
          <w:rFonts w:eastAsia="Calibri"/>
          <w:sz w:val="24"/>
          <w:szCs w:val="24"/>
          <w:lang w:eastAsia="en-US"/>
        </w:rPr>
        <w:t>базовой</w:t>
      </w:r>
      <w:r w:rsidRPr="00E8228B">
        <w:rPr>
          <w:rFonts w:eastAsia="Calibri"/>
          <w:sz w:val="24"/>
          <w:szCs w:val="24"/>
          <w:lang w:eastAsia="en-US"/>
        </w:rPr>
        <w:t xml:space="preserve"> </w:t>
      </w:r>
      <w:r w:rsidR="007B6E42">
        <w:rPr>
          <w:sz w:val="24"/>
          <w:szCs w:val="24"/>
        </w:rPr>
        <w:t>части блока Б</w:t>
      </w:r>
      <w:r w:rsidRPr="00E8228B">
        <w:rPr>
          <w:sz w:val="24"/>
          <w:szCs w:val="24"/>
        </w:rPr>
        <w:t>1</w:t>
      </w:r>
      <w:r w:rsidR="007B6E42">
        <w:rPr>
          <w:sz w:val="24"/>
          <w:szCs w:val="24"/>
        </w:rPr>
        <w:t>.</w:t>
      </w:r>
    </w:p>
    <w:p w:rsidR="00527021" w:rsidRPr="009A6AFE" w:rsidRDefault="00527021" w:rsidP="0052702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527021" w:rsidRPr="00514693" w:rsidTr="00E8228B">
        <w:tc>
          <w:tcPr>
            <w:tcW w:w="1196" w:type="dxa"/>
            <w:vMerge w:val="restart"/>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Код</w:t>
            </w:r>
          </w:p>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дисцип-лины</w:t>
            </w:r>
          </w:p>
        </w:tc>
        <w:tc>
          <w:tcPr>
            <w:tcW w:w="2494" w:type="dxa"/>
            <w:vMerge w:val="restart"/>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Наименование</w:t>
            </w:r>
          </w:p>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дисциплины</w:t>
            </w:r>
          </w:p>
        </w:tc>
        <w:tc>
          <w:tcPr>
            <w:tcW w:w="4696" w:type="dxa"/>
            <w:gridSpan w:val="2"/>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Содержательно-логические связи</w:t>
            </w:r>
          </w:p>
        </w:tc>
        <w:tc>
          <w:tcPr>
            <w:tcW w:w="1185" w:type="dxa"/>
            <w:vMerge w:val="restart"/>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Коды форми-руемых компе-тенций</w:t>
            </w:r>
          </w:p>
        </w:tc>
      </w:tr>
      <w:tr w:rsidR="00527021" w:rsidRPr="00514693" w:rsidTr="00E8228B">
        <w:tc>
          <w:tcPr>
            <w:tcW w:w="1196" w:type="dxa"/>
            <w:vMerge/>
            <w:vAlign w:val="center"/>
          </w:tcPr>
          <w:p w:rsidR="00527021" w:rsidRPr="00185277" w:rsidRDefault="00527021" w:rsidP="00E8228B">
            <w:pPr>
              <w:tabs>
                <w:tab w:val="left" w:pos="708"/>
              </w:tabs>
              <w:jc w:val="both"/>
              <w:rPr>
                <w:rFonts w:eastAsia="Calibri"/>
                <w:color w:val="000000"/>
                <w:lang w:eastAsia="en-US"/>
              </w:rPr>
            </w:pPr>
          </w:p>
        </w:tc>
        <w:tc>
          <w:tcPr>
            <w:tcW w:w="2494" w:type="dxa"/>
            <w:vMerge/>
            <w:vAlign w:val="center"/>
          </w:tcPr>
          <w:p w:rsidR="00527021" w:rsidRPr="00185277" w:rsidRDefault="00527021" w:rsidP="00E8228B">
            <w:pPr>
              <w:tabs>
                <w:tab w:val="left" w:pos="708"/>
              </w:tabs>
              <w:jc w:val="both"/>
              <w:rPr>
                <w:rFonts w:eastAsia="Calibri"/>
                <w:color w:val="000000"/>
                <w:lang w:eastAsia="en-US"/>
              </w:rPr>
            </w:pPr>
          </w:p>
        </w:tc>
        <w:tc>
          <w:tcPr>
            <w:tcW w:w="4696" w:type="dxa"/>
            <w:gridSpan w:val="2"/>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Наименование дисциплин, практик</w:t>
            </w:r>
          </w:p>
        </w:tc>
        <w:tc>
          <w:tcPr>
            <w:tcW w:w="1185" w:type="dxa"/>
            <w:vMerge/>
            <w:vAlign w:val="center"/>
          </w:tcPr>
          <w:p w:rsidR="00527021" w:rsidRPr="00185277" w:rsidRDefault="00527021" w:rsidP="00E8228B">
            <w:pPr>
              <w:tabs>
                <w:tab w:val="left" w:pos="708"/>
              </w:tabs>
              <w:jc w:val="both"/>
              <w:rPr>
                <w:rFonts w:eastAsia="Calibri"/>
                <w:color w:val="000000"/>
                <w:lang w:eastAsia="en-US"/>
              </w:rPr>
            </w:pPr>
          </w:p>
        </w:tc>
      </w:tr>
      <w:tr w:rsidR="00527021" w:rsidRPr="00514693" w:rsidTr="00E8228B">
        <w:tc>
          <w:tcPr>
            <w:tcW w:w="1196" w:type="dxa"/>
            <w:vMerge/>
            <w:vAlign w:val="center"/>
          </w:tcPr>
          <w:p w:rsidR="00527021" w:rsidRPr="00185277" w:rsidRDefault="00527021" w:rsidP="00E8228B">
            <w:pPr>
              <w:tabs>
                <w:tab w:val="left" w:pos="708"/>
              </w:tabs>
              <w:jc w:val="both"/>
              <w:rPr>
                <w:rFonts w:eastAsia="Calibri"/>
                <w:color w:val="000000"/>
                <w:lang w:eastAsia="en-US"/>
              </w:rPr>
            </w:pPr>
          </w:p>
        </w:tc>
        <w:tc>
          <w:tcPr>
            <w:tcW w:w="2494" w:type="dxa"/>
            <w:vMerge/>
            <w:vAlign w:val="center"/>
          </w:tcPr>
          <w:p w:rsidR="00527021" w:rsidRPr="00185277" w:rsidRDefault="00527021" w:rsidP="00E8228B">
            <w:pPr>
              <w:tabs>
                <w:tab w:val="left" w:pos="708"/>
              </w:tabs>
              <w:jc w:val="both"/>
              <w:rPr>
                <w:rFonts w:eastAsia="Calibri"/>
                <w:color w:val="000000"/>
                <w:lang w:eastAsia="en-US"/>
              </w:rPr>
            </w:pPr>
          </w:p>
        </w:tc>
        <w:tc>
          <w:tcPr>
            <w:tcW w:w="2232" w:type="dxa"/>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на которые опирается содержание данной учебной дисциплины</w:t>
            </w:r>
          </w:p>
        </w:tc>
        <w:tc>
          <w:tcPr>
            <w:tcW w:w="2464" w:type="dxa"/>
            <w:vAlign w:val="center"/>
          </w:tcPr>
          <w:p w:rsidR="00527021" w:rsidRPr="00185277" w:rsidRDefault="00527021" w:rsidP="00E8228B">
            <w:pPr>
              <w:tabs>
                <w:tab w:val="left" w:pos="708"/>
              </w:tabs>
              <w:jc w:val="center"/>
              <w:rPr>
                <w:rFonts w:eastAsia="Calibri"/>
                <w:color w:val="000000"/>
                <w:lang w:eastAsia="en-US"/>
              </w:rPr>
            </w:pPr>
            <w:r w:rsidRPr="00185277">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527021" w:rsidRPr="00185277" w:rsidRDefault="00527021" w:rsidP="00E8228B">
            <w:pPr>
              <w:tabs>
                <w:tab w:val="left" w:pos="708"/>
              </w:tabs>
              <w:jc w:val="both"/>
              <w:rPr>
                <w:rFonts w:eastAsia="Calibri"/>
                <w:color w:val="000000"/>
                <w:lang w:eastAsia="en-US"/>
              </w:rPr>
            </w:pPr>
          </w:p>
        </w:tc>
      </w:tr>
      <w:tr w:rsidR="00527021" w:rsidRPr="00514693" w:rsidTr="00185277">
        <w:trPr>
          <w:trHeight w:val="1763"/>
        </w:trPr>
        <w:tc>
          <w:tcPr>
            <w:tcW w:w="1196" w:type="dxa"/>
            <w:vAlign w:val="center"/>
          </w:tcPr>
          <w:p w:rsidR="00527021" w:rsidRPr="00185277" w:rsidRDefault="00527021" w:rsidP="00E8228B">
            <w:pPr>
              <w:tabs>
                <w:tab w:val="left" w:pos="708"/>
              </w:tabs>
              <w:jc w:val="both"/>
              <w:rPr>
                <w:rFonts w:eastAsia="Calibri"/>
                <w:lang w:eastAsia="en-US"/>
              </w:rPr>
            </w:pPr>
            <w:r w:rsidRPr="00185277">
              <w:rPr>
                <w:rFonts w:eastAsia="Calibri"/>
                <w:lang w:eastAsia="en-US"/>
              </w:rPr>
              <w:t>Б1.Б.30</w:t>
            </w:r>
          </w:p>
        </w:tc>
        <w:tc>
          <w:tcPr>
            <w:tcW w:w="2494" w:type="dxa"/>
            <w:vAlign w:val="center"/>
          </w:tcPr>
          <w:p w:rsidR="00527021" w:rsidRPr="00185277" w:rsidRDefault="00527021" w:rsidP="00E8228B">
            <w:pPr>
              <w:tabs>
                <w:tab w:val="left" w:pos="708"/>
              </w:tabs>
              <w:jc w:val="both"/>
              <w:rPr>
                <w:rFonts w:eastAsia="Calibri"/>
                <w:color w:val="FF0000"/>
                <w:lang w:eastAsia="en-US"/>
              </w:rPr>
            </w:pPr>
            <w:r w:rsidRPr="00185277">
              <w:rPr>
                <w:rFonts w:eastAsia="Calibri"/>
                <w:lang w:eastAsia="en-US"/>
              </w:rPr>
              <w:t>Этические основы социальной работы</w:t>
            </w:r>
          </w:p>
        </w:tc>
        <w:tc>
          <w:tcPr>
            <w:tcW w:w="2232" w:type="dxa"/>
            <w:vAlign w:val="center"/>
          </w:tcPr>
          <w:p w:rsidR="007B6E42" w:rsidRPr="00185277" w:rsidRDefault="007B6E42" w:rsidP="007B6E42">
            <w:pPr>
              <w:tabs>
                <w:tab w:val="left" w:pos="708"/>
              </w:tabs>
              <w:jc w:val="both"/>
              <w:rPr>
                <w:color w:val="000000"/>
              </w:rPr>
            </w:pPr>
            <w:r w:rsidRPr="00185277">
              <w:t>Успешное освоение</w:t>
            </w:r>
            <w:r w:rsidR="00AE6013" w:rsidRPr="00185277">
              <w:t xml:space="preserve"> дисциплин:</w:t>
            </w:r>
          </w:p>
          <w:p w:rsidR="00514693" w:rsidRPr="00185277" w:rsidRDefault="00514693" w:rsidP="007B6E42">
            <w:pPr>
              <w:tabs>
                <w:tab w:val="left" w:pos="708"/>
              </w:tabs>
              <w:jc w:val="both"/>
              <w:rPr>
                <w:color w:val="000000"/>
              </w:rPr>
            </w:pPr>
            <w:r w:rsidRPr="00185277">
              <w:rPr>
                <w:color w:val="000000"/>
              </w:rPr>
              <w:t xml:space="preserve">Философия, </w:t>
            </w:r>
          </w:p>
          <w:p w:rsidR="00514693" w:rsidRPr="00185277" w:rsidRDefault="00514693" w:rsidP="007B6E42">
            <w:pPr>
              <w:tabs>
                <w:tab w:val="left" w:pos="708"/>
              </w:tabs>
              <w:jc w:val="both"/>
              <w:rPr>
                <w:color w:val="000000"/>
              </w:rPr>
            </w:pPr>
            <w:r w:rsidRPr="00185277">
              <w:rPr>
                <w:color w:val="000000"/>
              </w:rPr>
              <w:t xml:space="preserve">Введение в специальность, </w:t>
            </w:r>
          </w:p>
          <w:p w:rsidR="00527021" w:rsidRPr="00185277" w:rsidRDefault="00514693" w:rsidP="00185277">
            <w:pPr>
              <w:tabs>
                <w:tab w:val="left" w:pos="708"/>
              </w:tabs>
              <w:jc w:val="both"/>
              <w:rPr>
                <w:color w:val="000000"/>
              </w:rPr>
            </w:pPr>
            <w:r w:rsidRPr="00185277">
              <w:rPr>
                <w:color w:val="000000"/>
              </w:rPr>
              <w:t>Теория социальной работы</w:t>
            </w:r>
          </w:p>
        </w:tc>
        <w:tc>
          <w:tcPr>
            <w:tcW w:w="2464" w:type="dxa"/>
            <w:vAlign w:val="center"/>
          </w:tcPr>
          <w:p w:rsidR="00514693" w:rsidRPr="00185277" w:rsidRDefault="00514693" w:rsidP="006340E9">
            <w:pPr>
              <w:tabs>
                <w:tab w:val="left" w:pos="708"/>
              </w:tabs>
              <w:jc w:val="both"/>
              <w:rPr>
                <w:rFonts w:eastAsia="Calibri"/>
                <w:highlight w:val="yellow"/>
                <w:lang w:eastAsia="en-US"/>
              </w:rPr>
            </w:pPr>
            <w:r w:rsidRPr="00185277">
              <w:rPr>
                <w:rFonts w:eastAsia="Calibri"/>
                <w:lang w:eastAsia="en-US"/>
              </w:rPr>
              <w:t>Производственная практика (преддипломная практика)</w:t>
            </w:r>
          </w:p>
        </w:tc>
        <w:tc>
          <w:tcPr>
            <w:tcW w:w="1185" w:type="dxa"/>
            <w:vAlign w:val="center"/>
          </w:tcPr>
          <w:p w:rsidR="00527021" w:rsidRPr="00185277" w:rsidRDefault="00527021" w:rsidP="00E8228B">
            <w:pPr>
              <w:tabs>
                <w:tab w:val="left" w:pos="708"/>
              </w:tabs>
              <w:jc w:val="both"/>
              <w:rPr>
                <w:rFonts w:eastAsia="Calibri"/>
                <w:lang w:eastAsia="en-US"/>
              </w:rPr>
            </w:pPr>
            <w:r w:rsidRPr="00185277">
              <w:rPr>
                <w:rFonts w:eastAsia="Calibri"/>
                <w:lang w:eastAsia="en-US"/>
              </w:rPr>
              <w:t>ОПК-7</w:t>
            </w:r>
            <w:r w:rsidR="007B6E42" w:rsidRPr="00185277">
              <w:rPr>
                <w:rFonts w:eastAsia="Calibri"/>
                <w:lang w:eastAsia="en-US"/>
              </w:rPr>
              <w:t>,</w:t>
            </w:r>
          </w:p>
          <w:p w:rsidR="007B6E42" w:rsidRPr="00185277" w:rsidRDefault="007B6E42" w:rsidP="00E8228B">
            <w:pPr>
              <w:tabs>
                <w:tab w:val="left" w:pos="708"/>
              </w:tabs>
              <w:jc w:val="both"/>
              <w:rPr>
                <w:rFonts w:eastAsia="Calibri"/>
                <w:lang w:eastAsia="en-US"/>
              </w:rPr>
            </w:pPr>
            <w:r w:rsidRPr="00185277">
              <w:rPr>
                <w:rFonts w:eastAsia="Calibri"/>
                <w:lang w:eastAsia="en-US"/>
              </w:rPr>
              <w:t>ПК-2</w:t>
            </w:r>
          </w:p>
          <w:p w:rsidR="00527021" w:rsidRPr="00185277" w:rsidRDefault="00527021" w:rsidP="00E8228B">
            <w:pPr>
              <w:tabs>
                <w:tab w:val="left" w:pos="708"/>
              </w:tabs>
              <w:jc w:val="both"/>
              <w:rPr>
                <w:rFonts w:eastAsia="Calibri"/>
                <w:color w:val="FF0000"/>
                <w:lang w:eastAsia="en-US"/>
              </w:rPr>
            </w:pPr>
          </w:p>
        </w:tc>
      </w:tr>
    </w:tbl>
    <w:p w:rsidR="00527021" w:rsidRPr="00793E1B" w:rsidRDefault="00527021" w:rsidP="00527021">
      <w:pPr>
        <w:contextualSpacing/>
        <w:jc w:val="both"/>
        <w:rPr>
          <w:rFonts w:eastAsia="Calibri"/>
          <w:b/>
          <w:color w:val="000000"/>
          <w:spacing w:val="4"/>
          <w:lang w:eastAsia="en-US"/>
        </w:rPr>
      </w:pPr>
    </w:p>
    <w:p w:rsidR="00527021" w:rsidRPr="00514693" w:rsidRDefault="00527021" w:rsidP="00527021">
      <w:pPr>
        <w:ind w:firstLine="709"/>
        <w:contextualSpacing/>
        <w:jc w:val="both"/>
        <w:rPr>
          <w:rFonts w:eastAsia="Calibri"/>
          <w:b/>
          <w:color w:val="000000"/>
          <w:spacing w:val="4"/>
          <w:sz w:val="24"/>
          <w:szCs w:val="24"/>
          <w:lang w:eastAsia="en-US"/>
        </w:rPr>
      </w:pPr>
      <w:r w:rsidRPr="00514693">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7021" w:rsidRPr="00514693" w:rsidRDefault="00527021" w:rsidP="00527021">
      <w:pPr>
        <w:ind w:firstLine="709"/>
        <w:jc w:val="both"/>
        <w:rPr>
          <w:rFonts w:eastAsia="Calibri"/>
          <w:sz w:val="24"/>
          <w:szCs w:val="24"/>
          <w:lang w:eastAsia="en-US"/>
        </w:rPr>
      </w:pPr>
      <w:r w:rsidRPr="00514693">
        <w:rPr>
          <w:rFonts w:eastAsia="Calibri"/>
          <w:color w:val="000000"/>
          <w:sz w:val="24"/>
          <w:szCs w:val="24"/>
          <w:lang w:eastAsia="en-US"/>
        </w:rPr>
        <w:t xml:space="preserve">Объем учебной дисциплины – </w:t>
      </w:r>
      <w:r w:rsidRPr="00514693">
        <w:rPr>
          <w:rFonts w:eastAsia="Calibri"/>
          <w:sz w:val="24"/>
          <w:szCs w:val="24"/>
          <w:lang w:eastAsia="en-US"/>
        </w:rPr>
        <w:t xml:space="preserve">2 зачетных единицы – </w:t>
      </w:r>
      <w:r w:rsidR="00514693" w:rsidRPr="00514693">
        <w:rPr>
          <w:rFonts w:eastAsia="Calibri"/>
          <w:sz w:val="24"/>
          <w:szCs w:val="24"/>
          <w:lang w:eastAsia="en-US"/>
        </w:rPr>
        <w:t>72</w:t>
      </w:r>
      <w:r w:rsidRPr="00514693">
        <w:rPr>
          <w:rFonts w:eastAsia="Calibri"/>
          <w:sz w:val="24"/>
          <w:szCs w:val="24"/>
          <w:lang w:eastAsia="en-US"/>
        </w:rPr>
        <w:t xml:space="preserve"> академических часов</w:t>
      </w:r>
    </w:p>
    <w:p w:rsidR="00F10693" w:rsidRPr="00F10693" w:rsidRDefault="00527021" w:rsidP="00185277">
      <w:pPr>
        <w:ind w:firstLine="709"/>
        <w:jc w:val="both"/>
        <w:rPr>
          <w:rFonts w:eastAsia="Calibri"/>
          <w:sz w:val="24"/>
          <w:szCs w:val="24"/>
          <w:lang w:eastAsia="en-US"/>
        </w:rPr>
      </w:pPr>
      <w:r w:rsidRPr="00514693">
        <w:rPr>
          <w:rFonts w:eastAsia="Calibri"/>
          <w:sz w:val="24"/>
          <w:szCs w:val="24"/>
          <w:lang w:eastAsia="en-US"/>
        </w:rPr>
        <w:t>Из них</w:t>
      </w:r>
      <w:r w:rsidRPr="0051469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7021" w:rsidRPr="007B6E42" w:rsidTr="00E8228B">
        <w:tc>
          <w:tcPr>
            <w:tcW w:w="4365" w:type="dxa"/>
          </w:tcPr>
          <w:p w:rsidR="00527021" w:rsidRPr="00185277" w:rsidRDefault="00527021" w:rsidP="00E8228B">
            <w:pPr>
              <w:jc w:val="both"/>
              <w:rPr>
                <w:rFonts w:eastAsia="Calibri"/>
                <w:color w:val="000000"/>
                <w:lang w:eastAsia="en-US"/>
              </w:rPr>
            </w:pPr>
          </w:p>
        </w:tc>
        <w:tc>
          <w:tcPr>
            <w:tcW w:w="2693" w:type="dxa"/>
            <w:vAlign w:val="center"/>
          </w:tcPr>
          <w:p w:rsidR="00527021" w:rsidRPr="00185277" w:rsidRDefault="00527021" w:rsidP="00E8228B">
            <w:pPr>
              <w:jc w:val="center"/>
              <w:rPr>
                <w:rFonts w:eastAsia="Calibri"/>
                <w:color w:val="000000"/>
                <w:lang w:eastAsia="en-US"/>
              </w:rPr>
            </w:pPr>
            <w:r w:rsidRPr="00185277">
              <w:rPr>
                <w:rFonts w:eastAsia="Calibri"/>
                <w:color w:val="000000"/>
                <w:lang w:eastAsia="en-US"/>
              </w:rPr>
              <w:t>Очная форма обучения</w:t>
            </w:r>
          </w:p>
        </w:tc>
        <w:tc>
          <w:tcPr>
            <w:tcW w:w="2517" w:type="dxa"/>
            <w:vAlign w:val="center"/>
          </w:tcPr>
          <w:p w:rsidR="00527021" w:rsidRPr="00185277" w:rsidRDefault="00527021" w:rsidP="00E8228B">
            <w:pPr>
              <w:jc w:val="center"/>
              <w:rPr>
                <w:rFonts w:eastAsia="Calibri"/>
                <w:color w:val="000000"/>
                <w:lang w:eastAsia="en-US"/>
              </w:rPr>
            </w:pPr>
            <w:r w:rsidRPr="00185277">
              <w:rPr>
                <w:rFonts w:eastAsia="Calibri"/>
                <w:color w:val="000000"/>
                <w:lang w:eastAsia="en-US"/>
              </w:rPr>
              <w:t xml:space="preserve">Заочная форма </w:t>
            </w:r>
          </w:p>
          <w:p w:rsidR="00527021" w:rsidRPr="00185277" w:rsidRDefault="00527021" w:rsidP="00E8228B">
            <w:pPr>
              <w:jc w:val="center"/>
              <w:rPr>
                <w:rFonts w:eastAsia="Calibri"/>
                <w:color w:val="000000"/>
                <w:lang w:eastAsia="en-US"/>
              </w:rPr>
            </w:pPr>
            <w:r w:rsidRPr="00185277">
              <w:rPr>
                <w:rFonts w:eastAsia="Calibri"/>
                <w:color w:val="000000"/>
                <w:lang w:eastAsia="en-US"/>
              </w:rPr>
              <w:t>обучения</w:t>
            </w:r>
          </w:p>
        </w:tc>
      </w:tr>
      <w:tr w:rsidR="00527021" w:rsidRPr="007B6E42" w:rsidTr="00E8228B">
        <w:tc>
          <w:tcPr>
            <w:tcW w:w="4365" w:type="dxa"/>
          </w:tcPr>
          <w:p w:rsidR="00527021" w:rsidRPr="00185277" w:rsidRDefault="00527021" w:rsidP="00E8228B">
            <w:pPr>
              <w:jc w:val="both"/>
              <w:rPr>
                <w:rFonts w:eastAsia="Calibri"/>
                <w:color w:val="000000"/>
                <w:lang w:eastAsia="en-US"/>
              </w:rPr>
            </w:pPr>
            <w:r w:rsidRPr="00185277">
              <w:rPr>
                <w:rFonts w:eastAsia="Calibri"/>
                <w:color w:val="000000"/>
                <w:lang w:eastAsia="en-US"/>
              </w:rPr>
              <w:t>Контактная работа</w:t>
            </w:r>
          </w:p>
        </w:tc>
        <w:tc>
          <w:tcPr>
            <w:tcW w:w="2693" w:type="dxa"/>
            <w:vAlign w:val="center"/>
          </w:tcPr>
          <w:p w:rsidR="00527021" w:rsidRPr="00185277" w:rsidRDefault="00527021" w:rsidP="00E8228B">
            <w:pPr>
              <w:jc w:val="center"/>
              <w:rPr>
                <w:rFonts w:eastAsia="Calibri"/>
                <w:lang w:eastAsia="en-US"/>
              </w:rPr>
            </w:pPr>
            <w:r w:rsidRPr="00185277">
              <w:rPr>
                <w:rFonts w:eastAsia="Calibri"/>
                <w:lang w:eastAsia="en-US"/>
              </w:rPr>
              <w:t>32</w:t>
            </w:r>
          </w:p>
        </w:tc>
        <w:tc>
          <w:tcPr>
            <w:tcW w:w="2517" w:type="dxa"/>
            <w:vAlign w:val="center"/>
          </w:tcPr>
          <w:p w:rsidR="00527021" w:rsidRPr="00185277" w:rsidRDefault="00527021" w:rsidP="00E8228B">
            <w:pPr>
              <w:jc w:val="center"/>
              <w:rPr>
                <w:rFonts w:eastAsia="Calibri"/>
                <w:lang w:eastAsia="en-US"/>
              </w:rPr>
            </w:pPr>
            <w:r w:rsidRPr="00185277">
              <w:rPr>
                <w:rFonts w:eastAsia="Calibri"/>
                <w:lang w:eastAsia="en-US"/>
              </w:rPr>
              <w:t>10</w:t>
            </w:r>
          </w:p>
        </w:tc>
      </w:tr>
      <w:tr w:rsidR="00527021" w:rsidRPr="007B6E42" w:rsidTr="00E8228B">
        <w:tc>
          <w:tcPr>
            <w:tcW w:w="4365" w:type="dxa"/>
          </w:tcPr>
          <w:p w:rsidR="00527021" w:rsidRPr="00185277" w:rsidRDefault="00527021" w:rsidP="00E8228B">
            <w:pPr>
              <w:jc w:val="both"/>
              <w:rPr>
                <w:rFonts w:eastAsia="Calibri"/>
                <w:i/>
                <w:color w:val="000000"/>
                <w:lang w:eastAsia="en-US"/>
              </w:rPr>
            </w:pPr>
            <w:r w:rsidRPr="00185277">
              <w:rPr>
                <w:rFonts w:eastAsia="Calibri"/>
                <w:i/>
                <w:color w:val="000000"/>
                <w:lang w:eastAsia="en-US"/>
              </w:rPr>
              <w:t>Лекций</w:t>
            </w:r>
          </w:p>
        </w:tc>
        <w:tc>
          <w:tcPr>
            <w:tcW w:w="2693" w:type="dxa"/>
            <w:vAlign w:val="center"/>
          </w:tcPr>
          <w:p w:rsidR="00527021" w:rsidRPr="00185277" w:rsidRDefault="00527021" w:rsidP="00E8228B">
            <w:pPr>
              <w:jc w:val="center"/>
              <w:rPr>
                <w:rFonts w:eastAsia="Calibri"/>
                <w:lang w:eastAsia="en-US"/>
              </w:rPr>
            </w:pPr>
            <w:r w:rsidRPr="00185277">
              <w:rPr>
                <w:rFonts w:eastAsia="Calibri"/>
                <w:lang w:eastAsia="en-US"/>
              </w:rPr>
              <w:t>16</w:t>
            </w:r>
          </w:p>
        </w:tc>
        <w:tc>
          <w:tcPr>
            <w:tcW w:w="2517" w:type="dxa"/>
            <w:vAlign w:val="center"/>
          </w:tcPr>
          <w:p w:rsidR="00527021" w:rsidRPr="00185277" w:rsidRDefault="00527021" w:rsidP="00E8228B">
            <w:pPr>
              <w:jc w:val="center"/>
              <w:rPr>
                <w:rFonts w:eastAsia="Calibri"/>
                <w:lang w:eastAsia="en-US"/>
              </w:rPr>
            </w:pPr>
            <w:r w:rsidRPr="00185277">
              <w:rPr>
                <w:rFonts w:eastAsia="Calibri"/>
                <w:lang w:eastAsia="en-US"/>
              </w:rPr>
              <w:t>4</w:t>
            </w:r>
          </w:p>
        </w:tc>
      </w:tr>
      <w:tr w:rsidR="00527021" w:rsidRPr="007B6E42" w:rsidTr="00E8228B">
        <w:tc>
          <w:tcPr>
            <w:tcW w:w="4365" w:type="dxa"/>
          </w:tcPr>
          <w:p w:rsidR="00527021" w:rsidRPr="00185277" w:rsidRDefault="00527021" w:rsidP="00E8228B">
            <w:pPr>
              <w:jc w:val="both"/>
              <w:rPr>
                <w:rFonts w:eastAsia="Calibri"/>
                <w:i/>
                <w:color w:val="000000"/>
                <w:lang w:eastAsia="en-US"/>
              </w:rPr>
            </w:pPr>
            <w:r w:rsidRPr="00185277">
              <w:rPr>
                <w:rFonts w:eastAsia="Calibri"/>
                <w:i/>
                <w:color w:val="000000"/>
                <w:lang w:eastAsia="en-US"/>
              </w:rPr>
              <w:t>Лабораторных работ</w:t>
            </w:r>
          </w:p>
        </w:tc>
        <w:tc>
          <w:tcPr>
            <w:tcW w:w="2693" w:type="dxa"/>
            <w:vAlign w:val="center"/>
          </w:tcPr>
          <w:p w:rsidR="00527021" w:rsidRPr="00185277" w:rsidRDefault="00527021" w:rsidP="00E8228B">
            <w:pPr>
              <w:jc w:val="center"/>
              <w:rPr>
                <w:rFonts w:eastAsia="Calibri"/>
                <w:lang w:eastAsia="en-US"/>
              </w:rPr>
            </w:pPr>
            <w:r w:rsidRPr="00185277">
              <w:rPr>
                <w:rFonts w:eastAsia="Calibri"/>
                <w:lang w:eastAsia="en-US"/>
              </w:rPr>
              <w:t>-</w:t>
            </w:r>
          </w:p>
        </w:tc>
        <w:tc>
          <w:tcPr>
            <w:tcW w:w="2517" w:type="dxa"/>
            <w:vAlign w:val="center"/>
          </w:tcPr>
          <w:p w:rsidR="00527021" w:rsidRPr="00185277" w:rsidRDefault="00527021" w:rsidP="00E8228B">
            <w:pPr>
              <w:jc w:val="center"/>
              <w:rPr>
                <w:rFonts w:eastAsia="Calibri"/>
                <w:lang w:eastAsia="en-US"/>
              </w:rPr>
            </w:pPr>
            <w:r w:rsidRPr="00185277">
              <w:rPr>
                <w:rFonts w:eastAsia="Calibri"/>
                <w:lang w:eastAsia="en-US"/>
              </w:rPr>
              <w:t>-</w:t>
            </w:r>
          </w:p>
        </w:tc>
      </w:tr>
      <w:tr w:rsidR="00527021" w:rsidRPr="007B6E42" w:rsidTr="00E8228B">
        <w:tc>
          <w:tcPr>
            <w:tcW w:w="4365" w:type="dxa"/>
          </w:tcPr>
          <w:p w:rsidR="00527021" w:rsidRPr="00185277" w:rsidRDefault="00527021" w:rsidP="00E8228B">
            <w:pPr>
              <w:jc w:val="both"/>
              <w:rPr>
                <w:rFonts w:eastAsia="Calibri"/>
                <w:i/>
                <w:color w:val="000000"/>
                <w:lang w:eastAsia="en-US"/>
              </w:rPr>
            </w:pPr>
            <w:r w:rsidRPr="00185277">
              <w:rPr>
                <w:rFonts w:eastAsia="Calibri"/>
                <w:i/>
                <w:color w:val="000000"/>
                <w:lang w:eastAsia="en-US"/>
              </w:rPr>
              <w:t>Практических занятий</w:t>
            </w:r>
          </w:p>
        </w:tc>
        <w:tc>
          <w:tcPr>
            <w:tcW w:w="2693" w:type="dxa"/>
            <w:vAlign w:val="center"/>
          </w:tcPr>
          <w:p w:rsidR="00527021" w:rsidRPr="00185277" w:rsidRDefault="00527021" w:rsidP="00E8228B">
            <w:pPr>
              <w:jc w:val="center"/>
              <w:rPr>
                <w:rFonts w:eastAsia="Calibri"/>
                <w:lang w:eastAsia="en-US"/>
              </w:rPr>
            </w:pPr>
            <w:r w:rsidRPr="00185277">
              <w:rPr>
                <w:rFonts w:eastAsia="Calibri"/>
                <w:lang w:eastAsia="en-US"/>
              </w:rPr>
              <w:t>16</w:t>
            </w:r>
          </w:p>
        </w:tc>
        <w:tc>
          <w:tcPr>
            <w:tcW w:w="2517" w:type="dxa"/>
            <w:vAlign w:val="center"/>
          </w:tcPr>
          <w:p w:rsidR="00527021" w:rsidRPr="00185277" w:rsidRDefault="00527021" w:rsidP="00E8228B">
            <w:pPr>
              <w:jc w:val="center"/>
              <w:rPr>
                <w:rFonts w:eastAsia="Calibri"/>
                <w:lang w:eastAsia="en-US"/>
              </w:rPr>
            </w:pPr>
            <w:r w:rsidRPr="00185277">
              <w:rPr>
                <w:rFonts w:eastAsia="Calibri"/>
                <w:lang w:eastAsia="en-US"/>
              </w:rPr>
              <w:t>6</w:t>
            </w:r>
          </w:p>
        </w:tc>
      </w:tr>
      <w:tr w:rsidR="00527021" w:rsidRPr="007B6E42" w:rsidTr="00E8228B">
        <w:tc>
          <w:tcPr>
            <w:tcW w:w="4365" w:type="dxa"/>
          </w:tcPr>
          <w:p w:rsidR="00527021" w:rsidRPr="00185277" w:rsidRDefault="00527021" w:rsidP="00E8228B">
            <w:pPr>
              <w:jc w:val="both"/>
              <w:rPr>
                <w:rFonts w:eastAsia="Calibri"/>
                <w:color w:val="000000"/>
                <w:lang w:eastAsia="en-US"/>
              </w:rPr>
            </w:pPr>
            <w:r w:rsidRPr="00185277">
              <w:rPr>
                <w:rFonts w:eastAsia="Calibri"/>
                <w:color w:val="000000"/>
                <w:lang w:eastAsia="en-US"/>
              </w:rPr>
              <w:t>Самостоятельная работа обучающихся</w:t>
            </w:r>
          </w:p>
        </w:tc>
        <w:tc>
          <w:tcPr>
            <w:tcW w:w="2693" w:type="dxa"/>
            <w:vAlign w:val="center"/>
          </w:tcPr>
          <w:p w:rsidR="00527021" w:rsidRPr="00185277" w:rsidRDefault="00527021" w:rsidP="00E8228B">
            <w:pPr>
              <w:jc w:val="center"/>
              <w:rPr>
                <w:rFonts w:eastAsia="Calibri"/>
                <w:lang w:eastAsia="en-US"/>
              </w:rPr>
            </w:pPr>
            <w:r w:rsidRPr="00185277">
              <w:rPr>
                <w:rFonts w:eastAsia="Calibri"/>
                <w:lang w:eastAsia="en-US"/>
              </w:rPr>
              <w:t>40</w:t>
            </w:r>
          </w:p>
        </w:tc>
        <w:tc>
          <w:tcPr>
            <w:tcW w:w="2517" w:type="dxa"/>
            <w:vAlign w:val="center"/>
          </w:tcPr>
          <w:p w:rsidR="00527021" w:rsidRPr="00185277" w:rsidRDefault="00527021" w:rsidP="00E8228B">
            <w:pPr>
              <w:jc w:val="center"/>
              <w:rPr>
                <w:rFonts w:eastAsia="Calibri"/>
                <w:lang w:eastAsia="en-US"/>
              </w:rPr>
            </w:pPr>
            <w:r w:rsidRPr="00185277">
              <w:rPr>
                <w:rFonts w:eastAsia="Calibri"/>
                <w:lang w:eastAsia="en-US"/>
              </w:rPr>
              <w:t>58</w:t>
            </w:r>
          </w:p>
        </w:tc>
      </w:tr>
      <w:tr w:rsidR="00527021" w:rsidRPr="007B6E42" w:rsidTr="00E8228B">
        <w:tc>
          <w:tcPr>
            <w:tcW w:w="4365" w:type="dxa"/>
          </w:tcPr>
          <w:p w:rsidR="00527021" w:rsidRPr="00185277" w:rsidRDefault="00527021" w:rsidP="00E8228B">
            <w:pPr>
              <w:jc w:val="both"/>
              <w:rPr>
                <w:rFonts w:eastAsia="Calibri"/>
                <w:color w:val="000000"/>
                <w:lang w:eastAsia="en-US"/>
              </w:rPr>
            </w:pPr>
            <w:r w:rsidRPr="00185277">
              <w:rPr>
                <w:rFonts w:eastAsia="Calibri"/>
                <w:color w:val="000000"/>
                <w:lang w:eastAsia="en-US"/>
              </w:rPr>
              <w:t>Контроль</w:t>
            </w:r>
          </w:p>
        </w:tc>
        <w:tc>
          <w:tcPr>
            <w:tcW w:w="2693" w:type="dxa"/>
            <w:vAlign w:val="center"/>
          </w:tcPr>
          <w:p w:rsidR="00527021" w:rsidRPr="00185277" w:rsidRDefault="00527021" w:rsidP="00E8228B">
            <w:pPr>
              <w:jc w:val="center"/>
              <w:rPr>
                <w:rFonts w:eastAsia="Calibri"/>
                <w:lang w:eastAsia="en-US"/>
              </w:rPr>
            </w:pPr>
          </w:p>
        </w:tc>
        <w:tc>
          <w:tcPr>
            <w:tcW w:w="2517" w:type="dxa"/>
            <w:vAlign w:val="center"/>
          </w:tcPr>
          <w:p w:rsidR="00527021" w:rsidRPr="00185277" w:rsidRDefault="00527021" w:rsidP="00E8228B">
            <w:pPr>
              <w:jc w:val="center"/>
              <w:rPr>
                <w:rFonts w:eastAsia="Calibri"/>
                <w:color w:val="FF0000"/>
                <w:lang w:eastAsia="en-US"/>
              </w:rPr>
            </w:pPr>
            <w:r w:rsidRPr="00185277">
              <w:rPr>
                <w:rFonts w:eastAsia="Calibri"/>
                <w:lang w:eastAsia="en-US"/>
              </w:rPr>
              <w:t>4</w:t>
            </w:r>
          </w:p>
        </w:tc>
      </w:tr>
      <w:tr w:rsidR="00527021" w:rsidRPr="007B6E42" w:rsidTr="00E8228B">
        <w:tc>
          <w:tcPr>
            <w:tcW w:w="4365" w:type="dxa"/>
            <w:vAlign w:val="center"/>
          </w:tcPr>
          <w:p w:rsidR="00527021" w:rsidRPr="00185277" w:rsidRDefault="00527021" w:rsidP="00E8228B">
            <w:pPr>
              <w:rPr>
                <w:rFonts w:eastAsia="Calibri"/>
                <w:color w:val="000000"/>
                <w:lang w:eastAsia="en-US"/>
              </w:rPr>
            </w:pPr>
            <w:r w:rsidRPr="00185277">
              <w:rPr>
                <w:rFonts w:eastAsia="Calibri"/>
                <w:color w:val="000000"/>
                <w:lang w:eastAsia="en-US"/>
              </w:rPr>
              <w:t>Формы промежуточной аттестации</w:t>
            </w:r>
          </w:p>
        </w:tc>
        <w:tc>
          <w:tcPr>
            <w:tcW w:w="2693" w:type="dxa"/>
            <w:vAlign w:val="center"/>
          </w:tcPr>
          <w:p w:rsidR="00527021" w:rsidRPr="00185277" w:rsidRDefault="00527021" w:rsidP="00E8228B">
            <w:pPr>
              <w:jc w:val="center"/>
              <w:rPr>
                <w:rFonts w:eastAsia="Calibri"/>
                <w:lang w:eastAsia="en-US"/>
              </w:rPr>
            </w:pPr>
            <w:r w:rsidRPr="00185277">
              <w:rPr>
                <w:rFonts w:eastAsia="Calibri"/>
                <w:lang w:eastAsia="en-US"/>
              </w:rPr>
              <w:t xml:space="preserve">Зачет </w:t>
            </w:r>
            <w:r w:rsidR="006340E9" w:rsidRPr="00185277">
              <w:rPr>
                <w:rFonts w:eastAsia="Calibri"/>
                <w:lang w:eastAsia="en-US"/>
              </w:rPr>
              <w:t xml:space="preserve">в </w:t>
            </w:r>
            <w:r w:rsidRPr="00185277">
              <w:rPr>
                <w:rFonts w:eastAsia="Calibri"/>
                <w:lang w:eastAsia="en-US"/>
              </w:rPr>
              <w:t>6 семестр</w:t>
            </w:r>
            <w:r w:rsidR="006340E9" w:rsidRPr="00185277">
              <w:rPr>
                <w:rFonts w:eastAsia="Calibri"/>
                <w:lang w:eastAsia="en-US"/>
              </w:rPr>
              <w:t>е</w:t>
            </w:r>
          </w:p>
        </w:tc>
        <w:tc>
          <w:tcPr>
            <w:tcW w:w="2517" w:type="dxa"/>
            <w:vAlign w:val="center"/>
          </w:tcPr>
          <w:p w:rsidR="00527021" w:rsidRPr="00185277" w:rsidRDefault="00527021" w:rsidP="00E8228B">
            <w:pPr>
              <w:jc w:val="center"/>
              <w:rPr>
                <w:rFonts w:eastAsia="Calibri"/>
                <w:lang w:eastAsia="en-US"/>
              </w:rPr>
            </w:pPr>
            <w:r w:rsidRPr="00185277">
              <w:rPr>
                <w:rFonts w:eastAsia="Calibri"/>
                <w:lang w:eastAsia="en-US"/>
              </w:rPr>
              <w:t xml:space="preserve">Зачет </w:t>
            </w:r>
            <w:r w:rsidR="006340E9" w:rsidRPr="00185277">
              <w:rPr>
                <w:rFonts w:eastAsia="Calibri"/>
                <w:lang w:eastAsia="en-US"/>
              </w:rPr>
              <w:t xml:space="preserve">в </w:t>
            </w:r>
            <w:r w:rsidRPr="00185277">
              <w:rPr>
                <w:rFonts w:eastAsia="Calibri"/>
                <w:lang w:eastAsia="en-US"/>
              </w:rPr>
              <w:t>7 семестр</w:t>
            </w:r>
            <w:r w:rsidR="006340E9" w:rsidRPr="00185277">
              <w:rPr>
                <w:rFonts w:eastAsia="Calibri"/>
                <w:lang w:eastAsia="en-US"/>
              </w:rPr>
              <w:t>е</w:t>
            </w:r>
          </w:p>
        </w:tc>
      </w:tr>
    </w:tbl>
    <w:p w:rsidR="007B6E42" w:rsidRDefault="007B6E42"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340E9" w:rsidRPr="00793E1B" w:rsidRDefault="006340E9" w:rsidP="00A76E53">
      <w:pPr>
        <w:tabs>
          <w:tab w:val="left" w:pos="900"/>
        </w:tabs>
        <w:ind w:firstLine="709"/>
        <w:jc w:val="both"/>
        <w:rPr>
          <w:b/>
          <w:color w:val="000000"/>
          <w:sz w:val="24"/>
          <w:szCs w:val="24"/>
        </w:rPr>
      </w:pPr>
    </w:p>
    <w:p w:rsidR="006340E9" w:rsidRDefault="006340E9" w:rsidP="006340E9">
      <w:pPr>
        <w:tabs>
          <w:tab w:val="left" w:pos="900"/>
        </w:tabs>
        <w:ind w:firstLine="709"/>
        <w:jc w:val="both"/>
        <w:rPr>
          <w:b/>
          <w:color w:val="000000"/>
          <w:sz w:val="24"/>
          <w:szCs w:val="24"/>
        </w:rPr>
      </w:pPr>
      <w:r>
        <w:rPr>
          <w:b/>
          <w:color w:val="000000"/>
          <w:sz w:val="24"/>
          <w:szCs w:val="24"/>
        </w:rPr>
        <w:t>6 семестр</w:t>
      </w:r>
    </w:p>
    <w:tbl>
      <w:tblPr>
        <w:tblW w:w="9980" w:type="dxa"/>
        <w:jc w:val="center"/>
        <w:tblLook w:val="04A0" w:firstRow="1" w:lastRow="0" w:firstColumn="1" w:lastColumn="0" w:noHBand="0" w:noVBand="1"/>
      </w:tblPr>
      <w:tblGrid>
        <w:gridCol w:w="5133"/>
        <w:gridCol w:w="907"/>
        <w:gridCol w:w="440"/>
        <w:gridCol w:w="680"/>
        <w:gridCol w:w="680"/>
        <w:gridCol w:w="680"/>
        <w:gridCol w:w="680"/>
        <w:gridCol w:w="780"/>
      </w:tblGrid>
      <w:tr w:rsidR="00817283" w:rsidRPr="00817283" w:rsidTr="00185277">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Наименование раздела дисциплины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rPr>
            </w:pPr>
            <w:r w:rsidRPr="00817283">
              <w:rPr>
                <w:b/>
                <w:bCs/>
                <w:color w:val="000000"/>
              </w:rPr>
              <w:t>Всего</w:t>
            </w:r>
          </w:p>
        </w:tc>
      </w:tr>
      <w:tr w:rsidR="00817283" w:rsidRPr="00817283" w:rsidTr="00185277">
        <w:trPr>
          <w:trHeight w:val="405"/>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Раздел I. Профессиональная этика в социальной работе</w:t>
            </w: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1. Понятие профессиональной этики.</w:t>
            </w:r>
            <w:r w:rsidRPr="00817283">
              <w:rPr>
                <w:color w:val="000000"/>
                <w:sz w:val="24"/>
                <w:szCs w:val="24"/>
              </w:rPr>
              <w:br/>
            </w:r>
            <w:r w:rsidRPr="00817283">
              <w:rPr>
                <w:color w:val="000000"/>
                <w:sz w:val="24"/>
                <w:szCs w:val="24"/>
              </w:rPr>
              <w:lastRenderedPageBreak/>
              <w:t>Этический кодекс социального работника</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10</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2. Профессионально-этические требования к профессиограмме социального работника</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14</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3. Основные функции и критерии этики социальной работы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16</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r w:rsidRPr="00817283">
              <w:rPr>
                <w:b/>
                <w:bCs/>
                <w:i/>
                <w:iCs/>
                <w:color w:val="000000"/>
                <w:sz w:val="24"/>
                <w:szCs w:val="24"/>
              </w:rPr>
              <w:t>4</w:t>
            </w:r>
          </w:p>
        </w:tc>
      </w:tr>
      <w:tr w:rsidR="00817283" w:rsidRPr="00817283" w:rsidTr="00185277">
        <w:trPr>
          <w:trHeight w:val="52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Раздел II. Этические принципы и ценности в социальной работе</w:t>
            </w: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4. Ценн</w:t>
            </w:r>
            <w:r>
              <w:rPr>
                <w:color w:val="000000"/>
                <w:sz w:val="24"/>
                <w:szCs w:val="24"/>
              </w:rPr>
              <w:t>ости и принципы в социальной ра</w:t>
            </w:r>
            <w:r w:rsidRPr="00817283">
              <w:rPr>
                <w:color w:val="000000"/>
                <w:sz w:val="24"/>
                <w:szCs w:val="24"/>
              </w:rPr>
              <w:t>боте</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16</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r w:rsidRPr="00817283">
              <w:rPr>
                <w:b/>
                <w:bCs/>
                <w:i/>
                <w:iCs/>
                <w:color w:val="000000"/>
                <w:sz w:val="24"/>
                <w:szCs w:val="24"/>
              </w:rPr>
              <w:t>4</w:t>
            </w: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5.Осно</w:t>
            </w:r>
            <w:r>
              <w:rPr>
                <w:color w:val="000000"/>
                <w:sz w:val="24"/>
                <w:szCs w:val="24"/>
              </w:rPr>
              <w:t>вные критерии поведения социаль</w:t>
            </w:r>
            <w:r w:rsidRPr="00817283">
              <w:rPr>
                <w:color w:val="000000"/>
                <w:sz w:val="24"/>
                <w:szCs w:val="24"/>
              </w:rPr>
              <w:t>ного работника</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16</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Всего</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40</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72</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r w:rsidRPr="00817283">
              <w:rPr>
                <w:b/>
                <w:bCs/>
                <w:i/>
                <w:iCs/>
                <w:color w:val="000000"/>
                <w:sz w:val="24"/>
                <w:szCs w:val="24"/>
              </w:rPr>
              <w:t>8</w:t>
            </w:r>
          </w:p>
        </w:tc>
      </w:tr>
      <w:tr w:rsidR="00817283" w:rsidRPr="00817283" w:rsidTr="00185277">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bookmarkStart w:id="0" w:name="RANGE!A67"/>
            <w:r w:rsidRPr="00817283">
              <w:rPr>
                <w:color w:val="000000"/>
                <w:sz w:val="24"/>
                <w:szCs w:val="24"/>
              </w:rPr>
              <w:t>Контроль (зачет)</w:t>
            </w:r>
            <w:bookmarkEnd w:id="0"/>
          </w:p>
        </w:tc>
        <w:tc>
          <w:tcPr>
            <w:tcW w:w="907"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bookmarkStart w:id="1" w:name="RANGE!H67"/>
            <w:r w:rsidRPr="00817283">
              <w:rPr>
                <w:b/>
                <w:bCs/>
                <w:color w:val="000000"/>
                <w:sz w:val="24"/>
                <w:szCs w:val="24"/>
              </w:rPr>
              <w:t>-</w:t>
            </w:r>
            <w:bookmarkEnd w:id="1"/>
          </w:p>
        </w:tc>
      </w:tr>
      <w:tr w:rsidR="00817283" w:rsidRPr="00817283" w:rsidTr="00185277">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bookmarkStart w:id="2" w:name="RANGE!A68"/>
            <w:r w:rsidRPr="00817283">
              <w:rPr>
                <w:color w:val="000000"/>
                <w:sz w:val="24"/>
                <w:szCs w:val="24"/>
              </w:rPr>
              <w:t>Итого с зачетом</w:t>
            </w:r>
            <w:bookmarkEnd w:id="2"/>
          </w:p>
        </w:tc>
        <w:tc>
          <w:tcPr>
            <w:tcW w:w="1347" w:type="dxa"/>
            <w:gridSpan w:val="2"/>
            <w:tcBorders>
              <w:top w:val="single" w:sz="8" w:space="0" w:color="auto"/>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r w:rsidRPr="00817283">
              <w:rPr>
                <w:b/>
                <w:bCs/>
                <w:i/>
                <w:iCs/>
                <w:color w:val="000000"/>
                <w:sz w:val="24"/>
                <w:szCs w:val="24"/>
              </w:rPr>
              <w:t>72</w:t>
            </w:r>
          </w:p>
        </w:tc>
      </w:tr>
    </w:tbl>
    <w:p w:rsidR="00817283" w:rsidRDefault="00817283" w:rsidP="00185277">
      <w:pPr>
        <w:tabs>
          <w:tab w:val="left" w:pos="900"/>
        </w:tabs>
        <w:jc w:val="both"/>
        <w:rPr>
          <w:b/>
          <w:color w:val="000000"/>
          <w:sz w:val="24"/>
          <w:szCs w:val="24"/>
        </w:rPr>
      </w:pPr>
    </w:p>
    <w:p w:rsidR="005B43AD" w:rsidRDefault="005B43AD" w:rsidP="005B43AD">
      <w:pPr>
        <w:tabs>
          <w:tab w:val="left" w:pos="900"/>
        </w:tabs>
        <w:ind w:firstLine="709"/>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p w:rsidR="006340E9" w:rsidRPr="00793E1B" w:rsidRDefault="006340E9" w:rsidP="005B43AD">
      <w:pPr>
        <w:tabs>
          <w:tab w:val="left" w:pos="900"/>
        </w:tabs>
        <w:ind w:firstLine="709"/>
        <w:jc w:val="both"/>
        <w:rPr>
          <w:b/>
          <w:color w:val="000000"/>
          <w:sz w:val="24"/>
          <w:szCs w:val="24"/>
        </w:rPr>
      </w:pPr>
    </w:p>
    <w:p w:rsidR="001368A4" w:rsidRDefault="006340E9" w:rsidP="001368A4">
      <w:pPr>
        <w:tabs>
          <w:tab w:val="left" w:pos="900"/>
        </w:tabs>
        <w:ind w:firstLine="709"/>
        <w:jc w:val="both"/>
        <w:rPr>
          <w:b/>
          <w:color w:val="000000"/>
          <w:sz w:val="24"/>
          <w:szCs w:val="24"/>
        </w:rPr>
      </w:pPr>
      <w:r>
        <w:rPr>
          <w:b/>
          <w:color w:val="000000"/>
          <w:sz w:val="24"/>
          <w:szCs w:val="24"/>
        </w:rPr>
        <w:t>7 семестр</w:t>
      </w:r>
    </w:p>
    <w:tbl>
      <w:tblPr>
        <w:tblW w:w="9980" w:type="dxa"/>
        <w:jc w:val="center"/>
        <w:tblLook w:val="04A0" w:firstRow="1" w:lastRow="0" w:firstColumn="1" w:lastColumn="0" w:noHBand="0" w:noVBand="1"/>
      </w:tblPr>
      <w:tblGrid>
        <w:gridCol w:w="5133"/>
        <w:gridCol w:w="907"/>
        <w:gridCol w:w="440"/>
        <w:gridCol w:w="680"/>
        <w:gridCol w:w="680"/>
        <w:gridCol w:w="680"/>
        <w:gridCol w:w="680"/>
        <w:gridCol w:w="780"/>
      </w:tblGrid>
      <w:tr w:rsidR="00817283" w:rsidRPr="00817283" w:rsidTr="00185277">
        <w:trPr>
          <w:trHeight w:val="429"/>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Наименование раздела дисциплины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rPr>
            </w:pPr>
            <w:r w:rsidRPr="00817283">
              <w:rPr>
                <w:b/>
                <w:bCs/>
                <w:color w:val="000000"/>
              </w:rPr>
              <w:t>Всего</w:t>
            </w:r>
          </w:p>
        </w:tc>
      </w:tr>
      <w:tr w:rsidR="00817283" w:rsidRPr="00817283" w:rsidTr="00185277">
        <w:trPr>
          <w:trHeight w:val="549"/>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Раздел I. Профессиональная этика в социальной работе</w:t>
            </w: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1. Понятие профессиональной этики.</w:t>
            </w:r>
            <w:r w:rsidRPr="00817283">
              <w:rPr>
                <w:color w:val="000000"/>
                <w:sz w:val="24"/>
                <w:szCs w:val="24"/>
              </w:rPr>
              <w:br/>
              <w:t>Этический кодекс социального работника</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11</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13</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2. Профессионально-этические требования к профессиограмме социального работника</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14</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3. Основные функции и критерии этики социальной работы</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11</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13</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p>
        </w:tc>
      </w:tr>
      <w:tr w:rsidR="00817283" w:rsidRPr="00817283" w:rsidTr="00185277">
        <w:trPr>
          <w:trHeight w:val="527"/>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Раздел II. Этические принципы и ценности в социальной работе</w:t>
            </w: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4. Ценн</w:t>
            </w:r>
            <w:r>
              <w:rPr>
                <w:color w:val="000000"/>
                <w:sz w:val="24"/>
                <w:szCs w:val="24"/>
              </w:rPr>
              <w:t>ости и принципы в социальной ра</w:t>
            </w:r>
            <w:r w:rsidRPr="00817283">
              <w:rPr>
                <w:color w:val="000000"/>
                <w:sz w:val="24"/>
                <w:szCs w:val="24"/>
              </w:rPr>
              <w:t>боте</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14</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391AE3" w:rsidP="00817283">
            <w:pPr>
              <w:widowControl/>
              <w:autoSpaceDE/>
              <w:autoSpaceDN/>
              <w:adjustRightInd/>
              <w:jc w:val="center"/>
              <w:rPr>
                <w:b/>
                <w:bCs/>
                <w:i/>
                <w:iCs/>
                <w:color w:val="000000"/>
                <w:sz w:val="24"/>
                <w:szCs w:val="24"/>
              </w:rPr>
            </w:pPr>
            <w:r>
              <w:rPr>
                <w:b/>
                <w:bCs/>
                <w:i/>
                <w:iCs/>
                <w:color w:val="000000"/>
                <w:sz w:val="24"/>
                <w:szCs w:val="24"/>
              </w:rPr>
              <w:t>2</w:t>
            </w: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Тема № 5.Осно</w:t>
            </w:r>
            <w:r>
              <w:rPr>
                <w:color w:val="000000"/>
                <w:sz w:val="24"/>
                <w:szCs w:val="24"/>
              </w:rPr>
              <w:t>вные критерии поведения социаль</w:t>
            </w:r>
            <w:r w:rsidRPr="00817283">
              <w:rPr>
                <w:color w:val="000000"/>
                <w:sz w:val="24"/>
                <w:szCs w:val="24"/>
              </w:rPr>
              <w:t>ного работника</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14</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r w:rsidRPr="00817283">
              <w:rPr>
                <w:b/>
                <w:bCs/>
                <w:i/>
                <w:iCs/>
                <w:color w:val="000000"/>
                <w:sz w:val="24"/>
                <w:szCs w:val="24"/>
              </w:rPr>
              <w:t>0</w:t>
            </w:r>
          </w:p>
        </w:tc>
      </w:tr>
      <w:tr w:rsidR="00817283" w:rsidRPr="00817283" w:rsidTr="00185277">
        <w:trPr>
          <w:trHeight w:val="454"/>
          <w:jc w:val="center"/>
        </w:trPr>
        <w:tc>
          <w:tcPr>
            <w:tcW w:w="5133" w:type="dxa"/>
            <w:vMerge w:val="restart"/>
            <w:tcBorders>
              <w:top w:val="nil"/>
              <w:left w:val="single" w:sz="8" w:space="0" w:color="auto"/>
              <w:bottom w:val="single" w:sz="8" w:space="0" w:color="000000"/>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lastRenderedPageBreak/>
              <w:t>Всего</w:t>
            </w:r>
          </w:p>
        </w:tc>
        <w:tc>
          <w:tcPr>
            <w:tcW w:w="1347" w:type="dxa"/>
            <w:gridSpan w:val="2"/>
            <w:tcBorders>
              <w:top w:val="single" w:sz="8" w:space="0" w:color="auto"/>
              <w:left w:val="nil"/>
              <w:bottom w:val="single" w:sz="8" w:space="0" w:color="auto"/>
              <w:right w:val="single" w:sz="8" w:space="0" w:color="000000"/>
            </w:tcBorders>
            <w:shd w:val="clear" w:color="auto" w:fill="auto"/>
            <w:vAlign w:val="center"/>
            <w:hideMark/>
          </w:tcPr>
          <w:p w:rsidR="00817283" w:rsidRPr="00817283" w:rsidRDefault="00817283" w:rsidP="00817283">
            <w:pPr>
              <w:widowControl/>
              <w:autoSpaceDE/>
              <w:autoSpaceDN/>
              <w:adjustRightInd/>
              <w:jc w:val="center"/>
              <w:rPr>
                <w:color w:val="000000"/>
              </w:rPr>
            </w:pPr>
            <w:r w:rsidRPr="0081728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68</w:t>
            </w:r>
          </w:p>
        </w:tc>
      </w:tr>
      <w:tr w:rsidR="00817283" w:rsidRPr="00817283" w:rsidTr="00185277">
        <w:trPr>
          <w:trHeight w:val="454"/>
          <w:jc w:val="center"/>
        </w:trPr>
        <w:tc>
          <w:tcPr>
            <w:tcW w:w="5133" w:type="dxa"/>
            <w:vMerge/>
            <w:tcBorders>
              <w:top w:val="nil"/>
              <w:left w:val="single" w:sz="8" w:space="0" w:color="auto"/>
              <w:bottom w:val="single" w:sz="8" w:space="0" w:color="000000"/>
              <w:right w:val="single" w:sz="8" w:space="0" w:color="auto"/>
            </w:tcBorders>
            <w:vAlign w:val="center"/>
            <w:hideMark/>
          </w:tcPr>
          <w:p w:rsidR="00817283" w:rsidRPr="00817283" w:rsidRDefault="00817283" w:rsidP="00817283">
            <w:pPr>
              <w:widowControl/>
              <w:autoSpaceDE/>
              <w:autoSpaceDN/>
              <w:adjustRightInd/>
              <w:rPr>
                <w:color w:val="000000"/>
                <w:sz w:val="24"/>
                <w:szCs w:val="24"/>
              </w:rPr>
            </w:pPr>
          </w:p>
        </w:tc>
        <w:tc>
          <w:tcPr>
            <w:tcW w:w="1347" w:type="dxa"/>
            <w:gridSpan w:val="2"/>
            <w:tcBorders>
              <w:top w:val="single" w:sz="8" w:space="0" w:color="auto"/>
              <w:left w:val="nil"/>
              <w:bottom w:val="single" w:sz="8" w:space="0" w:color="auto"/>
              <w:right w:val="single" w:sz="8" w:space="0" w:color="000000"/>
            </w:tcBorders>
            <w:shd w:val="clear" w:color="000000" w:fill="F2F2F2"/>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r w:rsidRPr="00817283">
              <w:rPr>
                <w:b/>
                <w:bCs/>
                <w:i/>
                <w:iCs/>
                <w:color w:val="000000"/>
                <w:sz w:val="24"/>
                <w:szCs w:val="24"/>
              </w:rPr>
              <w:t>2</w:t>
            </w:r>
          </w:p>
        </w:tc>
      </w:tr>
      <w:tr w:rsidR="00817283" w:rsidRPr="00817283" w:rsidTr="00185277">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Контроль (зачет)</w:t>
            </w:r>
          </w:p>
        </w:tc>
        <w:tc>
          <w:tcPr>
            <w:tcW w:w="907"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b/>
                <w:bCs/>
                <w:color w:val="000000"/>
                <w:sz w:val="24"/>
                <w:szCs w:val="24"/>
              </w:rPr>
            </w:pPr>
            <w:r w:rsidRPr="00817283">
              <w:rPr>
                <w:b/>
                <w:bCs/>
                <w:color w:val="000000"/>
                <w:sz w:val="24"/>
                <w:szCs w:val="24"/>
              </w:rPr>
              <w:t>4</w:t>
            </w:r>
          </w:p>
        </w:tc>
      </w:tr>
      <w:tr w:rsidR="00817283" w:rsidRPr="00817283" w:rsidTr="00185277">
        <w:trPr>
          <w:trHeight w:val="454"/>
          <w:jc w:val="center"/>
        </w:trPr>
        <w:tc>
          <w:tcPr>
            <w:tcW w:w="5133" w:type="dxa"/>
            <w:tcBorders>
              <w:top w:val="nil"/>
              <w:left w:val="single" w:sz="8" w:space="0" w:color="auto"/>
              <w:bottom w:val="single" w:sz="8" w:space="0" w:color="auto"/>
              <w:right w:val="single" w:sz="8" w:space="0" w:color="auto"/>
            </w:tcBorders>
            <w:shd w:val="clear" w:color="auto" w:fill="auto"/>
            <w:vAlign w:val="center"/>
            <w:hideMark/>
          </w:tcPr>
          <w:p w:rsidR="00817283" w:rsidRPr="00817283" w:rsidRDefault="00817283" w:rsidP="00817283">
            <w:pPr>
              <w:widowControl/>
              <w:autoSpaceDE/>
              <w:autoSpaceDN/>
              <w:adjustRightInd/>
              <w:jc w:val="center"/>
              <w:rPr>
                <w:color w:val="000000"/>
                <w:sz w:val="24"/>
                <w:szCs w:val="24"/>
              </w:rPr>
            </w:pPr>
            <w:r w:rsidRPr="00817283">
              <w:rPr>
                <w:color w:val="000000"/>
                <w:sz w:val="24"/>
                <w:szCs w:val="24"/>
              </w:rPr>
              <w:t>Итого с зачетом</w:t>
            </w:r>
          </w:p>
        </w:tc>
        <w:tc>
          <w:tcPr>
            <w:tcW w:w="1347" w:type="dxa"/>
            <w:gridSpan w:val="2"/>
            <w:tcBorders>
              <w:top w:val="single" w:sz="8" w:space="0" w:color="auto"/>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rPr>
            </w:pPr>
            <w:r w:rsidRPr="00817283">
              <w:rPr>
                <w:i/>
                <w:iCs/>
                <w:color w:val="000000"/>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7283" w:rsidRPr="00817283" w:rsidRDefault="00817283" w:rsidP="00817283">
            <w:pPr>
              <w:widowControl/>
              <w:autoSpaceDE/>
              <w:autoSpaceDN/>
              <w:adjustRightInd/>
              <w:jc w:val="center"/>
              <w:rPr>
                <w:i/>
                <w:iCs/>
                <w:color w:val="000000"/>
                <w:sz w:val="24"/>
                <w:szCs w:val="24"/>
              </w:rPr>
            </w:pPr>
            <w:r w:rsidRPr="0081728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7283" w:rsidRPr="00817283" w:rsidRDefault="00817283" w:rsidP="00817283">
            <w:pPr>
              <w:widowControl/>
              <w:autoSpaceDE/>
              <w:autoSpaceDN/>
              <w:adjustRightInd/>
              <w:jc w:val="center"/>
              <w:rPr>
                <w:b/>
                <w:bCs/>
                <w:i/>
                <w:iCs/>
                <w:color w:val="000000"/>
                <w:sz w:val="24"/>
                <w:szCs w:val="24"/>
              </w:rPr>
            </w:pPr>
            <w:r w:rsidRPr="00817283">
              <w:rPr>
                <w:b/>
                <w:bCs/>
                <w:i/>
                <w:iCs/>
                <w:color w:val="000000"/>
                <w:sz w:val="24"/>
                <w:szCs w:val="24"/>
              </w:rPr>
              <w:t>72</w:t>
            </w:r>
          </w:p>
        </w:tc>
      </w:tr>
    </w:tbl>
    <w:p w:rsidR="00AE6013" w:rsidRDefault="00AE6013" w:rsidP="00817283">
      <w:pPr>
        <w:ind w:firstLine="709"/>
        <w:jc w:val="both"/>
        <w:rPr>
          <w:b/>
        </w:rPr>
      </w:pPr>
    </w:p>
    <w:p w:rsidR="00AE6013" w:rsidRDefault="00AE6013" w:rsidP="00817283">
      <w:pPr>
        <w:ind w:firstLine="709"/>
        <w:jc w:val="both"/>
        <w:rPr>
          <w:b/>
        </w:rPr>
      </w:pPr>
    </w:p>
    <w:p w:rsidR="00AE6013" w:rsidRPr="006340E9" w:rsidRDefault="00AE6013" w:rsidP="00AE6013">
      <w:pPr>
        <w:ind w:firstLine="709"/>
        <w:jc w:val="both"/>
        <w:rPr>
          <w:b/>
          <w:i/>
          <w:color w:val="000000"/>
          <w:sz w:val="16"/>
          <w:szCs w:val="16"/>
        </w:rPr>
      </w:pPr>
      <w:r w:rsidRPr="006340E9">
        <w:rPr>
          <w:b/>
          <w:i/>
          <w:color w:val="000000"/>
          <w:sz w:val="16"/>
          <w:szCs w:val="16"/>
        </w:rPr>
        <w:t>Примечания:</w:t>
      </w:r>
    </w:p>
    <w:p w:rsidR="00AE6013" w:rsidRPr="006340E9" w:rsidRDefault="00AE6013" w:rsidP="00AE6013">
      <w:pPr>
        <w:ind w:firstLine="709"/>
        <w:jc w:val="both"/>
        <w:rPr>
          <w:b/>
          <w:sz w:val="16"/>
          <w:szCs w:val="16"/>
        </w:rPr>
      </w:pPr>
      <w:r w:rsidRPr="006340E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013" w:rsidRPr="00AE6013" w:rsidRDefault="00AE6013" w:rsidP="00AE6013">
      <w:pPr>
        <w:ind w:firstLine="709"/>
        <w:jc w:val="both"/>
        <w:rPr>
          <w:sz w:val="16"/>
          <w:szCs w:val="16"/>
        </w:rPr>
      </w:pPr>
      <w:r w:rsidRPr="006340E9">
        <w:rPr>
          <w:sz w:val="16"/>
          <w:szCs w:val="16"/>
        </w:rPr>
        <w:t xml:space="preserve">При разработке образовательной программы высшего образования в части рабочей программы дисциплины </w:t>
      </w:r>
      <w:r w:rsidR="006340E9" w:rsidRPr="006340E9">
        <w:rPr>
          <w:b/>
          <w:sz w:val="16"/>
          <w:szCs w:val="16"/>
        </w:rPr>
        <w:t>Б1.Б.30  «</w:t>
      </w:r>
      <w:r w:rsidR="006340E9" w:rsidRPr="006340E9">
        <w:rPr>
          <w:rFonts w:eastAsia="Calibri"/>
          <w:b/>
          <w:sz w:val="16"/>
          <w:szCs w:val="16"/>
          <w:lang w:eastAsia="en-US"/>
        </w:rPr>
        <w:t>Этические основы социальной работы</w:t>
      </w:r>
      <w:r w:rsidR="006340E9" w:rsidRPr="006340E9">
        <w:rPr>
          <w:b/>
          <w:sz w:val="16"/>
          <w:szCs w:val="16"/>
        </w:rPr>
        <w:t>»</w:t>
      </w:r>
      <w:r w:rsidRPr="006340E9">
        <w:rPr>
          <w:sz w:val="16"/>
          <w:szCs w:val="16"/>
        </w:rPr>
        <w:t xml:space="preserve"> согласно требованиям</w:t>
      </w:r>
      <w:r w:rsidRPr="00AE6013">
        <w:rPr>
          <w:sz w:val="16"/>
          <w:szCs w:val="16"/>
        </w:rPr>
        <w:t xml:space="preserve"> </w:t>
      </w:r>
      <w:r w:rsidRPr="00AE6013">
        <w:rPr>
          <w:b/>
          <w:sz w:val="16"/>
          <w:szCs w:val="16"/>
        </w:rPr>
        <w:t>частей 3-5 статьи 13, статьи 30, пункта 3 части 1 статьи 34</w:t>
      </w:r>
      <w:r w:rsidRPr="00AE6013">
        <w:rPr>
          <w:sz w:val="16"/>
          <w:szCs w:val="16"/>
        </w:rPr>
        <w:t xml:space="preserve"> Федерального закона Российской Федерации </w:t>
      </w:r>
      <w:r w:rsidRPr="00AE6013">
        <w:rPr>
          <w:b/>
          <w:sz w:val="16"/>
          <w:szCs w:val="16"/>
        </w:rPr>
        <w:t>от 29.12.2012 № 273-ФЗ</w:t>
      </w:r>
      <w:r w:rsidRPr="00AE6013">
        <w:rPr>
          <w:sz w:val="16"/>
          <w:szCs w:val="16"/>
        </w:rPr>
        <w:t xml:space="preserve"> «Об образовании в Российской Федерации»; </w:t>
      </w:r>
      <w:r w:rsidRPr="00AE6013">
        <w:rPr>
          <w:b/>
          <w:sz w:val="16"/>
          <w:szCs w:val="16"/>
        </w:rPr>
        <w:t>пунктов 16, 38</w:t>
      </w:r>
      <w:r w:rsidRPr="00AE601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6013" w:rsidRPr="00AE6013" w:rsidRDefault="00AE6013" w:rsidP="00AE6013">
      <w:pPr>
        <w:ind w:firstLine="709"/>
        <w:jc w:val="both"/>
        <w:rPr>
          <w:b/>
          <w:sz w:val="16"/>
          <w:szCs w:val="16"/>
        </w:rPr>
      </w:pPr>
      <w:r w:rsidRPr="00AE6013">
        <w:rPr>
          <w:b/>
          <w:sz w:val="16"/>
          <w:szCs w:val="16"/>
        </w:rPr>
        <w:t>б) Для обучающихся с ограниченными возможностями здоровья и инвалидов:</w:t>
      </w:r>
    </w:p>
    <w:p w:rsidR="00AE6013" w:rsidRPr="00AE6013" w:rsidRDefault="00AE6013" w:rsidP="00AE6013">
      <w:pPr>
        <w:ind w:firstLine="709"/>
        <w:jc w:val="both"/>
        <w:rPr>
          <w:sz w:val="16"/>
          <w:szCs w:val="16"/>
        </w:rPr>
      </w:pPr>
      <w:r w:rsidRPr="00AE601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E6013">
        <w:rPr>
          <w:b/>
          <w:sz w:val="16"/>
          <w:szCs w:val="16"/>
        </w:rPr>
        <w:t>статьи 79</w:t>
      </w:r>
      <w:r w:rsidRPr="00AE6013">
        <w:rPr>
          <w:sz w:val="16"/>
          <w:szCs w:val="16"/>
        </w:rPr>
        <w:t xml:space="preserve"> Федерального закона Российской Федерации </w:t>
      </w:r>
      <w:r w:rsidRPr="00AE6013">
        <w:rPr>
          <w:b/>
          <w:sz w:val="16"/>
          <w:szCs w:val="16"/>
        </w:rPr>
        <w:t xml:space="preserve">от 29.12.2012 № 273-ФЗ </w:t>
      </w:r>
      <w:r w:rsidRPr="00AE6013">
        <w:rPr>
          <w:sz w:val="16"/>
          <w:szCs w:val="16"/>
        </w:rPr>
        <w:t xml:space="preserve"> «Об образовании в Российской Федерации»; </w:t>
      </w:r>
      <w:r w:rsidRPr="00AE6013">
        <w:rPr>
          <w:b/>
          <w:sz w:val="16"/>
          <w:szCs w:val="16"/>
        </w:rPr>
        <w:t xml:space="preserve">раздела III </w:t>
      </w:r>
      <w:r w:rsidRPr="00AE601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E6013">
        <w:rPr>
          <w:b/>
          <w:i/>
          <w:sz w:val="16"/>
          <w:szCs w:val="16"/>
        </w:rPr>
        <w:t>при наличии факта зачисления таких обучающихся с учетом конкретных нозологий</w:t>
      </w:r>
      <w:r w:rsidRPr="00AE6013">
        <w:rPr>
          <w:sz w:val="16"/>
          <w:szCs w:val="16"/>
        </w:rPr>
        <w:t>).</w:t>
      </w:r>
    </w:p>
    <w:p w:rsidR="00AE6013" w:rsidRPr="00AE6013" w:rsidRDefault="00AE6013" w:rsidP="00AE6013">
      <w:pPr>
        <w:ind w:firstLine="709"/>
        <w:jc w:val="both"/>
        <w:rPr>
          <w:b/>
          <w:sz w:val="16"/>
          <w:szCs w:val="16"/>
        </w:rPr>
      </w:pPr>
      <w:r w:rsidRPr="00AE601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013" w:rsidRPr="00AE6013" w:rsidRDefault="00AE6013" w:rsidP="00AE6013">
      <w:pPr>
        <w:ind w:firstLine="709"/>
        <w:jc w:val="both"/>
        <w:rPr>
          <w:sz w:val="16"/>
          <w:szCs w:val="16"/>
        </w:rPr>
      </w:pPr>
      <w:r w:rsidRPr="00AE6013">
        <w:rPr>
          <w:sz w:val="16"/>
          <w:szCs w:val="16"/>
        </w:rPr>
        <w:t xml:space="preserve">При разработке образовательной программы высшего образования согласно требованиями </w:t>
      </w:r>
      <w:r w:rsidRPr="00AE6013">
        <w:rPr>
          <w:b/>
          <w:sz w:val="16"/>
          <w:szCs w:val="16"/>
        </w:rPr>
        <w:t xml:space="preserve">частей 3-5 статьи 13, статьи 30, пункта 3 части 1 статьи 34 </w:t>
      </w:r>
      <w:r w:rsidRPr="00AE6013">
        <w:rPr>
          <w:sz w:val="16"/>
          <w:szCs w:val="16"/>
        </w:rPr>
        <w:t xml:space="preserve">Федерального закона Российской Федерации </w:t>
      </w:r>
      <w:r w:rsidRPr="00AE6013">
        <w:rPr>
          <w:b/>
          <w:sz w:val="16"/>
          <w:szCs w:val="16"/>
        </w:rPr>
        <w:t>от 29.12.2012 № 273-ФЗ</w:t>
      </w:r>
      <w:r w:rsidRPr="00AE6013">
        <w:rPr>
          <w:sz w:val="16"/>
          <w:szCs w:val="16"/>
        </w:rPr>
        <w:t xml:space="preserve"> «Об образовании в Российской Федерации»; </w:t>
      </w:r>
      <w:r w:rsidRPr="00AE6013">
        <w:rPr>
          <w:b/>
          <w:sz w:val="16"/>
          <w:szCs w:val="16"/>
        </w:rPr>
        <w:t>пункта 20</w:t>
      </w:r>
      <w:r w:rsidRPr="00AE601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E6013">
        <w:rPr>
          <w:b/>
          <w:sz w:val="16"/>
          <w:szCs w:val="16"/>
        </w:rPr>
        <w:t>частью 5 статьи 5</w:t>
      </w:r>
      <w:r w:rsidRPr="00AE6013">
        <w:rPr>
          <w:sz w:val="16"/>
          <w:szCs w:val="16"/>
        </w:rPr>
        <w:t xml:space="preserve"> Федерального закона </w:t>
      </w:r>
      <w:r w:rsidRPr="00AE6013">
        <w:rPr>
          <w:b/>
          <w:sz w:val="16"/>
          <w:szCs w:val="16"/>
        </w:rPr>
        <w:t>от 05.05.2014 № 84-ФЗ</w:t>
      </w:r>
      <w:r w:rsidRPr="00AE601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013" w:rsidRPr="00AE6013" w:rsidRDefault="00AE6013" w:rsidP="00AE6013">
      <w:pPr>
        <w:ind w:firstLine="709"/>
        <w:jc w:val="both"/>
        <w:rPr>
          <w:b/>
          <w:sz w:val="16"/>
          <w:szCs w:val="16"/>
        </w:rPr>
      </w:pPr>
      <w:r w:rsidRPr="00AE601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6013" w:rsidRPr="00AE6013" w:rsidRDefault="00AE6013" w:rsidP="00AE6013">
      <w:pPr>
        <w:ind w:firstLine="709"/>
        <w:jc w:val="both"/>
        <w:rPr>
          <w:sz w:val="16"/>
          <w:szCs w:val="16"/>
        </w:rPr>
      </w:pPr>
      <w:r w:rsidRPr="00AE6013">
        <w:rPr>
          <w:sz w:val="16"/>
          <w:szCs w:val="16"/>
        </w:rPr>
        <w:t xml:space="preserve">При разработке образовательной программы высшего образования согласно требованиям </w:t>
      </w:r>
      <w:r w:rsidRPr="00AE6013">
        <w:rPr>
          <w:b/>
          <w:sz w:val="16"/>
          <w:szCs w:val="16"/>
        </w:rPr>
        <w:t>пункта 9 части 1 статьи 33, части 3 статьи 34</w:t>
      </w:r>
      <w:r w:rsidRPr="00AE6013">
        <w:rPr>
          <w:sz w:val="16"/>
          <w:szCs w:val="16"/>
        </w:rPr>
        <w:t xml:space="preserve"> Федерального закона Российской Федерации </w:t>
      </w:r>
      <w:r w:rsidRPr="00AE6013">
        <w:rPr>
          <w:b/>
          <w:sz w:val="16"/>
          <w:szCs w:val="16"/>
        </w:rPr>
        <w:t>от 29.12.2012 № 273-ФЗ</w:t>
      </w:r>
      <w:r w:rsidRPr="00AE6013">
        <w:rPr>
          <w:sz w:val="16"/>
          <w:szCs w:val="16"/>
        </w:rPr>
        <w:t xml:space="preserve"> «Об образовании в Российской Федерации»; </w:t>
      </w:r>
      <w:r w:rsidRPr="00AE6013">
        <w:rPr>
          <w:b/>
          <w:sz w:val="16"/>
          <w:szCs w:val="16"/>
        </w:rPr>
        <w:t>пункта 43</w:t>
      </w:r>
      <w:r w:rsidRPr="00AE601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Pr="00E51D1A" w:rsidRDefault="00E51D1A" w:rsidP="00E51D1A">
      <w:pPr>
        <w:tabs>
          <w:tab w:val="left" w:pos="900"/>
        </w:tabs>
        <w:jc w:val="both"/>
        <w:rPr>
          <w:b/>
          <w:bCs/>
          <w:color w:val="000000"/>
          <w:sz w:val="24"/>
          <w:szCs w:val="24"/>
        </w:rPr>
      </w:pPr>
      <w:r w:rsidRPr="00E51D1A">
        <w:rPr>
          <w:b/>
          <w:color w:val="000000"/>
          <w:sz w:val="24"/>
          <w:szCs w:val="24"/>
        </w:rPr>
        <w:t>Раздел I. Профессиональная этика в социальной работе</w:t>
      </w:r>
    </w:p>
    <w:p w:rsidR="004706A2" w:rsidRPr="00E51D1A" w:rsidRDefault="00896808" w:rsidP="00E51D1A">
      <w:pPr>
        <w:jc w:val="center"/>
        <w:rPr>
          <w:b/>
          <w:color w:val="000000"/>
          <w:sz w:val="24"/>
          <w:szCs w:val="24"/>
        </w:rPr>
      </w:pPr>
      <w:r w:rsidRPr="00896808">
        <w:rPr>
          <w:b/>
          <w:color w:val="000000"/>
          <w:sz w:val="24"/>
          <w:szCs w:val="24"/>
          <w:shd w:val="clear" w:color="auto" w:fill="FFFFFF"/>
        </w:rPr>
        <w:lastRenderedPageBreak/>
        <w:t>Тема</w:t>
      </w:r>
      <w:r w:rsidRPr="00896808">
        <w:rPr>
          <w:rStyle w:val="apple-converted-space"/>
          <w:b/>
          <w:bCs/>
          <w:color w:val="000000"/>
          <w:sz w:val="24"/>
          <w:szCs w:val="24"/>
          <w:shd w:val="clear" w:color="auto" w:fill="FFFFFF"/>
        </w:rPr>
        <w:t xml:space="preserve"> </w:t>
      </w:r>
      <w:r w:rsidRPr="00896808">
        <w:rPr>
          <w:b/>
          <w:color w:val="000000"/>
          <w:sz w:val="24"/>
          <w:szCs w:val="24"/>
          <w:shd w:val="clear" w:color="auto" w:fill="FFFFFF"/>
        </w:rPr>
        <w:t>1</w:t>
      </w:r>
      <w:r w:rsidRPr="00896808">
        <w:rPr>
          <w:b/>
          <w:bCs/>
          <w:color w:val="000000"/>
          <w:sz w:val="24"/>
          <w:szCs w:val="24"/>
          <w:shd w:val="clear" w:color="auto" w:fill="FFFFFF"/>
        </w:rPr>
        <w:t xml:space="preserve">. </w:t>
      </w:r>
      <w:r w:rsidR="003B1A12" w:rsidRPr="003B1A12">
        <w:rPr>
          <w:b/>
          <w:color w:val="000000"/>
          <w:sz w:val="24"/>
          <w:szCs w:val="24"/>
        </w:rPr>
        <w:t>Понятие профессиональной этики. Этический кодекс социального работника</w:t>
      </w:r>
    </w:p>
    <w:p w:rsidR="003A71E4" w:rsidRPr="00EC11C2" w:rsidRDefault="00EC11C2" w:rsidP="00A76E53">
      <w:pPr>
        <w:tabs>
          <w:tab w:val="left" w:pos="900"/>
        </w:tabs>
        <w:ind w:firstLine="709"/>
        <w:jc w:val="both"/>
        <w:rPr>
          <w:color w:val="000000"/>
          <w:sz w:val="24"/>
          <w:szCs w:val="24"/>
        </w:rPr>
      </w:pPr>
      <w:r w:rsidRPr="00EC11C2">
        <w:rPr>
          <w:color w:val="000000"/>
          <w:sz w:val="24"/>
          <w:szCs w:val="24"/>
        </w:rPr>
        <w:t xml:space="preserve">Сущность и содержание дефиниций: «мораль», «моральная </w:t>
      </w:r>
      <w:r w:rsidR="00816B52">
        <w:rPr>
          <w:color w:val="000000"/>
          <w:sz w:val="24"/>
          <w:szCs w:val="24"/>
        </w:rPr>
        <w:t>практика», «этика», «профессио</w:t>
      </w:r>
      <w:r w:rsidRPr="00EC11C2">
        <w:rPr>
          <w:color w:val="000000"/>
          <w:sz w:val="24"/>
          <w:szCs w:val="24"/>
        </w:rPr>
        <w:t>нальная этика», «этика социальной работы». Функции этики социальной ра</w:t>
      </w:r>
      <w:r>
        <w:rPr>
          <w:color w:val="000000"/>
          <w:sz w:val="24"/>
          <w:szCs w:val="24"/>
        </w:rPr>
        <w:t>боты. Аксиологиче</w:t>
      </w:r>
      <w:r w:rsidRPr="00EC11C2">
        <w:rPr>
          <w:color w:val="000000"/>
          <w:sz w:val="24"/>
          <w:szCs w:val="24"/>
        </w:rPr>
        <w:t>ские основания социальной работы. Понятие ценностей. Понятие сис</w:t>
      </w:r>
      <w:r>
        <w:rPr>
          <w:color w:val="000000"/>
          <w:sz w:val="24"/>
          <w:szCs w:val="24"/>
        </w:rPr>
        <w:t>темы и иерархии ценно</w:t>
      </w:r>
      <w:r w:rsidRPr="00EC11C2">
        <w:rPr>
          <w:color w:val="000000"/>
          <w:sz w:val="24"/>
          <w:szCs w:val="24"/>
        </w:rPr>
        <w:t>стей. Идеал, его сущность и содержание. Профессионально-этическая компонента в системе социальной работы.</w:t>
      </w:r>
    </w:p>
    <w:p w:rsidR="00EC11C2" w:rsidRPr="007B6E42" w:rsidRDefault="00EC11C2" w:rsidP="007B6E42">
      <w:pPr>
        <w:tabs>
          <w:tab w:val="left" w:pos="900"/>
        </w:tabs>
        <w:ind w:firstLine="709"/>
        <w:jc w:val="both"/>
        <w:rPr>
          <w:color w:val="000000"/>
          <w:sz w:val="24"/>
          <w:szCs w:val="24"/>
        </w:rPr>
      </w:pPr>
      <w:r w:rsidRPr="00EC11C2">
        <w:rPr>
          <w:color w:val="000000"/>
          <w:sz w:val="24"/>
          <w:szCs w:val="24"/>
        </w:rPr>
        <w:t>Система ценностей социальной работы. Типология ценностей. Иерархия ценностей в современной профессиональной социальной работе. Аксиологическая основа социальной работы как помогающей деятельности и профессии. Специфические ценности профессиональной социальной работы и особенности их реализации</w:t>
      </w:r>
    </w:p>
    <w:p w:rsidR="00EC11C2" w:rsidRPr="00896808" w:rsidRDefault="00EC11C2" w:rsidP="00A76E53">
      <w:pPr>
        <w:tabs>
          <w:tab w:val="left" w:pos="900"/>
        </w:tabs>
        <w:ind w:firstLine="709"/>
        <w:jc w:val="both"/>
        <w:rPr>
          <w:color w:val="FF0000"/>
          <w:sz w:val="24"/>
          <w:szCs w:val="24"/>
        </w:rPr>
      </w:pPr>
    </w:p>
    <w:p w:rsidR="00896808" w:rsidRPr="00E51D1A" w:rsidRDefault="00896808" w:rsidP="00E51D1A">
      <w:pPr>
        <w:tabs>
          <w:tab w:val="left" w:pos="900"/>
        </w:tabs>
        <w:ind w:firstLine="709"/>
        <w:rPr>
          <w:b/>
          <w:color w:val="000000"/>
          <w:sz w:val="24"/>
          <w:szCs w:val="24"/>
        </w:rPr>
      </w:pPr>
      <w:r w:rsidRPr="00EC11C2">
        <w:rPr>
          <w:b/>
          <w:color w:val="000000"/>
          <w:sz w:val="24"/>
          <w:szCs w:val="24"/>
          <w:shd w:val="clear" w:color="auto" w:fill="FFFFFF"/>
        </w:rPr>
        <w:t>Тема</w:t>
      </w:r>
      <w:r w:rsidRPr="00EC11C2">
        <w:rPr>
          <w:rStyle w:val="apple-converted-space"/>
          <w:b/>
          <w:bCs/>
          <w:color w:val="000000"/>
          <w:sz w:val="24"/>
          <w:szCs w:val="24"/>
          <w:shd w:val="clear" w:color="auto" w:fill="FFFFFF"/>
        </w:rPr>
        <w:t xml:space="preserve"> </w:t>
      </w:r>
      <w:r w:rsidRPr="00EC11C2">
        <w:rPr>
          <w:b/>
          <w:color w:val="000000"/>
          <w:sz w:val="24"/>
          <w:szCs w:val="24"/>
          <w:shd w:val="clear" w:color="auto" w:fill="FFFFFF"/>
        </w:rPr>
        <w:t>2</w:t>
      </w:r>
      <w:r w:rsidRPr="00EC11C2">
        <w:rPr>
          <w:b/>
          <w:bCs/>
          <w:color w:val="000000"/>
          <w:sz w:val="24"/>
          <w:szCs w:val="24"/>
          <w:shd w:val="clear" w:color="auto" w:fill="FFFFFF"/>
        </w:rPr>
        <w:t xml:space="preserve">. </w:t>
      </w:r>
      <w:r w:rsidR="00EC11C2" w:rsidRPr="00EC11C2">
        <w:rPr>
          <w:b/>
          <w:color w:val="000000"/>
          <w:sz w:val="24"/>
          <w:szCs w:val="24"/>
        </w:rPr>
        <w:t>Профессионально-этические требования к профессиограмме социального работника</w:t>
      </w:r>
    </w:p>
    <w:p w:rsidR="00B479D8" w:rsidRPr="008A445A" w:rsidRDefault="00647AED" w:rsidP="00A76E53">
      <w:pPr>
        <w:tabs>
          <w:tab w:val="left" w:pos="900"/>
        </w:tabs>
        <w:ind w:firstLine="709"/>
        <w:jc w:val="both"/>
        <w:rPr>
          <w:b/>
          <w:color w:val="FF0000"/>
          <w:sz w:val="24"/>
          <w:szCs w:val="24"/>
        </w:rPr>
      </w:pPr>
      <w:r w:rsidRPr="008A445A">
        <w:rPr>
          <w:color w:val="000000"/>
          <w:sz w:val="24"/>
          <w:szCs w:val="24"/>
        </w:rPr>
        <w:t>Ценностно-нормативные основы помогающей деятельности на ранних этапах социального развития. Традиционно-прагматический подход в становлении помощи и самопомощи, благотворительности и социальной работы. История становления этических традиций на Руси. Благотворительность в социальной политике России: история и современность</w:t>
      </w:r>
      <w:r w:rsidR="00896808" w:rsidRPr="008A445A">
        <w:rPr>
          <w:color w:val="000000"/>
          <w:sz w:val="24"/>
          <w:szCs w:val="24"/>
          <w:shd w:val="clear" w:color="auto" w:fill="FFFFFF"/>
        </w:rPr>
        <w:t>.</w:t>
      </w:r>
      <w:r w:rsidRPr="008A445A">
        <w:rPr>
          <w:color w:val="000000"/>
          <w:sz w:val="24"/>
          <w:szCs w:val="24"/>
          <w:shd w:val="clear" w:color="auto" w:fill="FFFFFF"/>
        </w:rPr>
        <w:t xml:space="preserve"> </w:t>
      </w:r>
      <w:r w:rsidR="008A445A" w:rsidRPr="008A445A">
        <w:rPr>
          <w:color w:val="000000"/>
          <w:sz w:val="24"/>
          <w:szCs w:val="24"/>
        </w:rPr>
        <w:t>Влияние концепции социального государства на этику социальной работы. Социальные нормы как фундамент культуры и отражение нравственных ценностей общества.</w:t>
      </w:r>
      <w:r w:rsidRPr="008A445A">
        <w:rPr>
          <w:color w:val="000000"/>
          <w:sz w:val="24"/>
          <w:szCs w:val="24"/>
          <w:shd w:val="clear" w:color="auto" w:fill="FFFFFF"/>
        </w:rPr>
        <w:t xml:space="preserve"> </w:t>
      </w:r>
    </w:p>
    <w:p w:rsidR="000276E6" w:rsidRPr="00B73A83" w:rsidRDefault="00B73A83" w:rsidP="00A76E53">
      <w:pPr>
        <w:tabs>
          <w:tab w:val="left" w:pos="900"/>
        </w:tabs>
        <w:ind w:firstLine="709"/>
        <w:jc w:val="both"/>
        <w:rPr>
          <w:color w:val="000000"/>
          <w:sz w:val="24"/>
          <w:szCs w:val="24"/>
        </w:rPr>
      </w:pPr>
      <w:r w:rsidRPr="00B73A83">
        <w:rPr>
          <w:color w:val="000000"/>
          <w:sz w:val="24"/>
          <w:szCs w:val="24"/>
        </w:rPr>
        <w:t>Понятие гуманистической направленности личности социального работника. Компоненты и детерминанты профессионально-этического сознания сп</w:t>
      </w:r>
      <w:r w:rsidR="00817283">
        <w:rPr>
          <w:color w:val="000000"/>
          <w:sz w:val="24"/>
          <w:szCs w:val="24"/>
        </w:rPr>
        <w:t>ециалистов. Место и роль этико-</w:t>
      </w:r>
      <w:r w:rsidRPr="00B73A83">
        <w:rPr>
          <w:color w:val="000000"/>
          <w:sz w:val="24"/>
          <w:szCs w:val="24"/>
        </w:rPr>
        <w:t>аксиологической подготовки социального работника. Требования к профессионально значимым и личностным качествам социального работника. Профессионально-этические критерии пригодности к социальной работе.</w:t>
      </w:r>
    </w:p>
    <w:p w:rsidR="00896808" w:rsidRDefault="00896808" w:rsidP="007B6E42">
      <w:pPr>
        <w:tabs>
          <w:tab w:val="left" w:pos="900"/>
        </w:tabs>
        <w:jc w:val="both"/>
        <w:rPr>
          <w:b/>
          <w:bCs/>
          <w:color w:val="000000"/>
          <w:sz w:val="24"/>
          <w:szCs w:val="24"/>
        </w:rPr>
      </w:pPr>
    </w:p>
    <w:p w:rsidR="00896808" w:rsidRPr="00B73A83" w:rsidRDefault="00896808" w:rsidP="00E51D1A">
      <w:pPr>
        <w:tabs>
          <w:tab w:val="left" w:pos="900"/>
        </w:tabs>
        <w:ind w:firstLine="709"/>
        <w:rPr>
          <w:rStyle w:val="submenu-table"/>
          <w:b/>
          <w:bCs/>
          <w:color w:val="000000"/>
          <w:sz w:val="24"/>
          <w:szCs w:val="24"/>
          <w:shd w:val="clear" w:color="auto" w:fill="FFFFFF"/>
        </w:rPr>
      </w:pPr>
      <w:r w:rsidRPr="00896808">
        <w:rPr>
          <w:b/>
          <w:color w:val="000000"/>
          <w:sz w:val="24"/>
          <w:szCs w:val="24"/>
          <w:shd w:val="clear" w:color="auto" w:fill="FFFFFF"/>
        </w:rPr>
        <w:t>Тема 3</w:t>
      </w:r>
      <w:r w:rsidRPr="00896808">
        <w:rPr>
          <w:rStyle w:val="submenu-table"/>
          <w:b/>
          <w:bCs/>
          <w:color w:val="000000"/>
          <w:sz w:val="24"/>
          <w:szCs w:val="24"/>
          <w:shd w:val="clear" w:color="auto" w:fill="FFFFFF"/>
        </w:rPr>
        <w:t xml:space="preserve">. </w:t>
      </w:r>
      <w:r w:rsidR="00B73A83" w:rsidRPr="00B73A83">
        <w:rPr>
          <w:b/>
          <w:color w:val="000000"/>
          <w:sz w:val="24"/>
          <w:szCs w:val="24"/>
        </w:rPr>
        <w:t>Основные функции и критерии этики социальной работы</w:t>
      </w:r>
    </w:p>
    <w:p w:rsidR="00896808" w:rsidRPr="00B73A83" w:rsidRDefault="00B73A83" w:rsidP="00A76E53">
      <w:pPr>
        <w:tabs>
          <w:tab w:val="left" w:pos="900"/>
        </w:tabs>
        <w:ind w:firstLine="709"/>
        <w:jc w:val="both"/>
        <w:rPr>
          <w:color w:val="000000"/>
          <w:sz w:val="24"/>
          <w:szCs w:val="24"/>
        </w:rPr>
      </w:pPr>
      <w:r w:rsidRPr="00B73A83">
        <w:rPr>
          <w:color w:val="000000"/>
          <w:sz w:val="24"/>
          <w:szCs w:val="24"/>
        </w:rPr>
        <w:t>Место и роль этико-ценностного регулирования в профессиональной социальной работе, его цели и задачи. Профессионально-этический кодекс: понятие, сущность, цели, задачи и функции. Место и роль профессионально-этического кодекса в регулировании взаимоотношений социального работника. Особенности профессионально-этических кодексов в социальной работе. Профессиональный стандарт социального работника</w:t>
      </w:r>
      <w:r>
        <w:rPr>
          <w:color w:val="000000"/>
          <w:sz w:val="24"/>
          <w:szCs w:val="24"/>
        </w:rPr>
        <w:t>.</w:t>
      </w:r>
    </w:p>
    <w:p w:rsidR="00896808" w:rsidRPr="00E51D1A" w:rsidRDefault="00E51D1A" w:rsidP="00E51D1A">
      <w:pPr>
        <w:tabs>
          <w:tab w:val="left" w:pos="900"/>
        </w:tabs>
        <w:ind w:firstLine="709"/>
        <w:rPr>
          <w:b/>
          <w:color w:val="000000"/>
          <w:sz w:val="24"/>
          <w:szCs w:val="24"/>
        </w:rPr>
      </w:pPr>
      <w:r w:rsidRPr="00E51D1A">
        <w:rPr>
          <w:b/>
          <w:color w:val="000000"/>
          <w:sz w:val="24"/>
          <w:szCs w:val="24"/>
        </w:rPr>
        <w:t>Раздел II. Этические принципы и ценности в социальной работе</w:t>
      </w:r>
    </w:p>
    <w:p w:rsidR="00896808" w:rsidRDefault="00896808" w:rsidP="00E51D1A">
      <w:pPr>
        <w:tabs>
          <w:tab w:val="left" w:pos="900"/>
        </w:tabs>
        <w:ind w:firstLine="709"/>
        <w:rPr>
          <w:rStyle w:val="submenu-table"/>
          <w:rFonts w:ascii="Arial Unicode MS" w:hAnsi="Arial Unicode MS" w:cs="Arial Unicode MS"/>
          <w:b/>
          <w:bCs/>
          <w:color w:val="000000"/>
          <w:sz w:val="24"/>
          <w:szCs w:val="24"/>
          <w:shd w:val="clear" w:color="auto" w:fill="FFFFFF"/>
        </w:rPr>
      </w:pPr>
      <w:r w:rsidRPr="00B73A83">
        <w:rPr>
          <w:b/>
          <w:color w:val="000000"/>
          <w:sz w:val="24"/>
          <w:szCs w:val="24"/>
          <w:shd w:val="clear" w:color="auto" w:fill="FFFFFF"/>
        </w:rPr>
        <w:t>Тема 4</w:t>
      </w:r>
      <w:r w:rsidRPr="00B73A83">
        <w:rPr>
          <w:rStyle w:val="submenu-table"/>
          <w:b/>
          <w:bCs/>
          <w:color w:val="000000"/>
          <w:sz w:val="24"/>
          <w:szCs w:val="24"/>
          <w:shd w:val="clear" w:color="auto" w:fill="FFFFFF"/>
        </w:rPr>
        <w:t xml:space="preserve">. </w:t>
      </w:r>
      <w:r w:rsidR="00B73A83" w:rsidRPr="00B73A83">
        <w:rPr>
          <w:b/>
          <w:color w:val="000000"/>
          <w:sz w:val="24"/>
          <w:szCs w:val="24"/>
        </w:rPr>
        <w:t>Ценности и принципы в социальной работе</w:t>
      </w:r>
    </w:p>
    <w:p w:rsidR="00B73A83" w:rsidRPr="00B73A83" w:rsidRDefault="00B73A83" w:rsidP="00B73A83">
      <w:pPr>
        <w:tabs>
          <w:tab w:val="left" w:pos="900"/>
        </w:tabs>
        <w:ind w:firstLine="709"/>
        <w:jc w:val="both"/>
        <w:rPr>
          <w:b/>
          <w:color w:val="FF0000"/>
          <w:sz w:val="24"/>
          <w:szCs w:val="24"/>
        </w:rPr>
      </w:pPr>
      <w:r w:rsidRPr="008A445A">
        <w:rPr>
          <w:color w:val="000000"/>
          <w:sz w:val="24"/>
          <w:szCs w:val="24"/>
        </w:rPr>
        <w:t>Профессионально-этическая система, ее место и роль в системе социальной рабо</w:t>
      </w:r>
      <w:r>
        <w:rPr>
          <w:color w:val="000000"/>
          <w:sz w:val="24"/>
          <w:szCs w:val="24"/>
        </w:rPr>
        <w:t>ты. Основ</w:t>
      </w:r>
      <w:r w:rsidRPr="008A445A">
        <w:rPr>
          <w:color w:val="000000"/>
          <w:sz w:val="24"/>
          <w:szCs w:val="24"/>
        </w:rPr>
        <w:t xml:space="preserve">ные элементы профессионально-этической системы. Этические нормы и принципы профессиональной социальной работы. Проблема морального выбора социального </w:t>
      </w:r>
      <w:r w:rsidRPr="00B73A83">
        <w:rPr>
          <w:color w:val="000000"/>
          <w:sz w:val="24"/>
          <w:szCs w:val="24"/>
        </w:rPr>
        <w:t>работника и ее отражение в профессионально-этической системе.</w:t>
      </w:r>
    </w:p>
    <w:p w:rsidR="00896808" w:rsidRDefault="00896808" w:rsidP="007B6E42">
      <w:pPr>
        <w:tabs>
          <w:tab w:val="left" w:pos="900"/>
        </w:tabs>
        <w:jc w:val="both"/>
        <w:rPr>
          <w:rStyle w:val="apple-converted-space"/>
          <w:color w:val="000000"/>
          <w:sz w:val="24"/>
          <w:szCs w:val="24"/>
          <w:shd w:val="clear" w:color="auto" w:fill="FFFFFF"/>
        </w:rPr>
      </w:pPr>
    </w:p>
    <w:p w:rsidR="00896808" w:rsidRPr="00E51D1A" w:rsidRDefault="00896808" w:rsidP="00E51D1A">
      <w:pPr>
        <w:tabs>
          <w:tab w:val="left" w:pos="900"/>
        </w:tabs>
        <w:ind w:firstLine="709"/>
        <w:rPr>
          <w:rStyle w:val="submenu-table"/>
          <w:b/>
          <w:bCs/>
          <w:color w:val="000000"/>
          <w:sz w:val="24"/>
          <w:szCs w:val="24"/>
          <w:shd w:val="clear" w:color="auto" w:fill="FFFFFF"/>
        </w:rPr>
      </w:pPr>
      <w:r w:rsidRPr="00896808">
        <w:rPr>
          <w:b/>
          <w:color w:val="000000"/>
          <w:sz w:val="24"/>
          <w:szCs w:val="24"/>
          <w:shd w:val="clear" w:color="auto" w:fill="FFFFFF"/>
        </w:rPr>
        <w:t>Тема 5</w:t>
      </w:r>
      <w:r w:rsidR="00B73A83">
        <w:rPr>
          <w:rStyle w:val="submenu-table"/>
          <w:b/>
          <w:bCs/>
          <w:color w:val="000000"/>
          <w:sz w:val="24"/>
          <w:szCs w:val="24"/>
          <w:shd w:val="clear" w:color="auto" w:fill="FFFFFF"/>
        </w:rPr>
        <w:t xml:space="preserve">. </w:t>
      </w:r>
      <w:r w:rsidR="00B73A83" w:rsidRPr="00B73A83">
        <w:rPr>
          <w:b/>
          <w:color w:val="000000"/>
          <w:sz w:val="24"/>
          <w:szCs w:val="24"/>
        </w:rPr>
        <w:t>Основные критерии поведения социального работника</w:t>
      </w:r>
    </w:p>
    <w:p w:rsidR="00896808" w:rsidRPr="004C7792" w:rsidRDefault="00E97BB5" w:rsidP="00A76E53">
      <w:pPr>
        <w:tabs>
          <w:tab w:val="left" w:pos="900"/>
        </w:tabs>
        <w:ind w:firstLine="709"/>
        <w:jc w:val="both"/>
        <w:rPr>
          <w:color w:val="000000"/>
          <w:sz w:val="24"/>
          <w:szCs w:val="24"/>
        </w:rPr>
      </w:pPr>
      <w:r w:rsidRPr="004C7792">
        <w:rPr>
          <w:color w:val="000000"/>
          <w:sz w:val="24"/>
          <w:szCs w:val="24"/>
        </w:rPr>
        <w:t xml:space="preserve">Требования профессионального стандарта через призму этических </w:t>
      </w:r>
      <w:r w:rsidR="004C7792" w:rsidRPr="004C7792">
        <w:rPr>
          <w:color w:val="000000"/>
          <w:sz w:val="24"/>
          <w:szCs w:val="24"/>
        </w:rPr>
        <w:t>дилемм</w:t>
      </w:r>
      <w:r w:rsidRPr="004C7792">
        <w:rPr>
          <w:color w:val="000000"/>
          <w:sz w:val="24"/>
          <w:szCs w:val="24"/>
        </w:rPr>
        <w:t>: двусмысленные ситуации, выбор между ценностями, конфликт обязанностей и ожиданий, профессиональные знания и соблюдение прав клиента, проблемы распре- деления ограниченных ресурсов, выбор эффективного метода вмешательства. Профессиональные ценности в проблемных ситуациях. Риски несоблюдения ценностей. Модели реакций на конфликт ценностей. Выбор варианта действий и ответственности.</w:t>
      </w:r>
    </w:p>
    <w:p w:rsidR="00896808" w:rsidRPr="00793E1B" w:rsidRDefault="00896808" w:rsidP="00E51D1A">
      <w:pPr>
        <w:tabs>
          <w:tab w:val="left" w:pos="900"/>
        </w:tabs>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817283" w:rsidRPr="007B6E42" w:rsidRDefault="00817283" w:rsidP="007B6E42">
      <w:pPr>
        <w:pStyle w:val="a4"/>
        <w:numPr>
          <w:ilvl w:val="0"/>
          <w:numId w:val="20"/>
        </w:numPr>
        <w:ind w:left="0" w:firstLine="720"/>
        <w:jc w:val="both"/>
        <w:rPr>
          <w:rFonts w:ascii="Times New Roman" w:hAnsi="Times New Roman"/>
          <w:sz w:val="24"/>
          <w:szCs w:val="24"/>
        </w:rPr>
      </w:pPr>
      <w:r w:rsidRPr="007B6E42">
        <w:rPr>
          <w:rFonts w:ascii="Times New Roman" w:hAnsi="Times New Roman"/>
          <w:sz w:val="24"/>
          <w:szCs w:val="24"/>
        </w:rPr>
        <w:t>Методические указания  для обучающихся по освоению дисциплины «Этические основы социальной работы</w:t>
      </w:r>
      <w:r w:rsidRPr="00AE6013">
        <w:rPr>
          <w:rFonts w:ascii="Times New Roman" w:hAnsi="Times New Roman"/>
          <w:sz w:val="24"/>
          <w:szCs w:val="24"/>
        </w:rPr>
        <w:t xml:space="preserve">»/ </w:t>
      </w:r>
      <w:r w:rsidR="00AE6013">
        <w:rPr>
          <w:rFonts w:ascii="Times New Roman" w:hAnsi="Times New Roman"/>
          <w:sz w:val="24"/>
          <w:szCs w:val="24"/>
        </w:rPr>
        <w:t>И.А. Костюк.</w:t>
      </w:r>
      <w:r w:rsidRPr="007B6E42">
        <w:rPr>
          <w:rFonts w:ascii="Times New Roman" w:hAnsi="Times New Roman"/>
          <w:sz w:val="24"/>
          <w:szCs w:val="24"/>
        </w:rPr>
        <w:t xml:space="preserve">  – Омск: Изд-во Омской гуманитарной академии, 20</w:t>
      </w:r>
      <w:r w:rsidR="007C2E54">
        <w:rPr>
          <w:rFonts w:ascii="Times New Roman" w:hAnsi="Times New Roman"/>
          <w:sz w:val="24"/>
          <w:szCs w:val="24"/>
        </w:rPr>
        <w:t>21</w:t>
      </w:r>
      <w:r w:rsidRPr="007B6E42">
        <w:rPr>
          <w:rFonts w:ascii="Times New Roman" w:hAnsi="Times New Roman"/>
          <w:sz w:val="24"/>
          <w:szCs w:val="24"/>
        </w:rPr>
        <w:t xml:space="preserve">. – </w:t>
      </w:r>
      <w:r w:rsidR="00E0464F" w:rsidRPr="007B6E42">
        <w:rPr>
          <w:rFonts w:ascii="Times New Roman" w:hAnsi="Times New Roman"/>
          <w:sz w:val="24"/>
          <w:szCs w:val="24"/>
        </w:rPr>
        <w:t>47</w:t>
      </w:r>
      <w:r w:rsidRPr="007B6E42">
        <w:rPr>
          <w:rFonts w:ascii="Times New Roman" w:hAnsi="Times New Roman"/>
          <w:sz w:val="24"/>
          <w:szCs w:val="24"/>
        </w:rPr>
        <w:t xml:space="preserve"> с.</w:t>
      </w:r>
    </w:p>
    <w:p w:rsidR="00817283" w:rsidRDefault="00817283" w:rsidP="007B6E42">
      <w:pPr>
        <w:pStyle w:val="a4"/>
        <w:numPr>
          <w:ilvl w:val="0"/>
          <w:numId w:val="20"/>
        </w:numPr>
        <w:spacing w:line="240" w:lineRule="auto"/>
        <w:ind w:left="0" w:firstLine="720"/>
        <w:jc w:val="both"/>
        <w:rPr>
          <w:rFonts w:ascii="Times New Roman" w:hAnsi="Times New Roman"/>
          <w:sz w:val="24"/>
          <w:szCs w:val="24"/>
        </w:rPr>
      </w:pPr>
      <w:r w:rsidRPr="007B6E42">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E6013" w:rsidRPr="00AE6013" w:rsidRDefault="00AE6013" w:rsidP="00AE6013">
      <w:pPr>
        <w:pStyle w:val="a4"/>
        <w:numPr>
          <w:ilvl w:val="0"/>
          <w:numId w:val="20"/>
        </w:numPr>
        <w:spacing w:line="240" w:lineRule="auto"/>
        <w:ind w:left="0" w:firstLine="720"/>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7865CB" w:rsidRPr="007B6E42" w:rsidRDefault="00817283" w:rsidP="00705FB5">
      <w:pPr>
        <w:pStyle w:val="a4"/>
        <w:numPr>
          <w:ilvl w:val="0"/>
          <w:numId w:val="20"/>
        </w:numPr>
        <w:spacing w:line="240" w:lineRule="auto"/>
        <w:ind w:left="0" w:firstLine="720"/>
        <w:jc w:val="both"/>
        <w:rPr>
          <w:rFonts w:ascii="Times New Roman" w:hAnsi="Times New Roman"/>
          <w:sz w:val="24"/>
          <w:szCs w:val="24"/>
        </w:rPr>
      </w:pPr>
      <w:r w:rsidRPr="007B6E4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793E1B" w:rsidRDefault="007B6E4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14107" w:rsidRDefault="00E14107" w:rsidP="00705FB5">
      <w:pPr>
        <w:ind w:firstLine="709"/>
        <w:jc w:val="both"/>
        <w:rPr>
          <w:b/>
          <w:sz w:val="24"/>
          <w:szCs w:val="24"/>
        </w:rPr>
      </w:pPr>
    </w:p>
    <w:p w:rsidR="007C2E54" w:rsidRPr="00472702" w:rsidRDefault="007C2E54" w:rsidP="007C2E54">
      <w:pPr>
        <w:jc w:val="center"/>
        <w:rPr>
          <w:b/>
          <w:sz w:val="24"/>
          <w:szCs w:val="24"/>
        </w:rPr>
      </w:pPr>
      <w:r w:rsidRPr="00472702">
        <w:rPr>
          <w:b/>
          <w:sz w:val="24"/>
          <w:szCs w:val="24"/>
        </w:rPr>
        <w:t>Основная</w:t>
      </w:r>
    </w:p>
    <w:p w:rsidR="007C2E54" w:rsidRPr="00472702" w:rsidRDefault="007C2E54" w:rsidP="007C2E54">
      <w:pPr>
        <w:numPr>
          <w:ilvl w:val="0"/>
          <w:numId w:val="23"/>
        </w:numPr>
        <w:contextualSpacing/>
        <w:jc w:val="both"/>
        <w:rPr>
          <w:rFonts w:eastAsia="Calibri"/>
          <w:sz w:val="24"/>
          <w:szCs w:val="24"/>
          <w:lang w:eastAsia="en-US"/>
        </w:rPr>
      </w:pPr>
      <w:r w:rsidRPr="00472702">
        <w:rPr>
          <w:rFonts w:eastAsia="Calibri"/>
          <w:sz w:val="24"/>
          <w:szCs w:val="24"/>
          <w:lang w:eastAsia="en-US"/>
        </w:rPr>
        <w:t xml:space="preserve">Социальная работа : учебное пособие для бакалавров / Н. Ф. Басов, В. М. Басова, С. В. Бойцова [и др.] ; под редакцией Н. Ф. Басова. — 3-е изд. — Москва : Дашков и К, 2018. — 352 c. — ISBN 978-5-394-02424-5. — Текст : электронный // Электронно-библиотечная система IPR BOOKS : [сайт]. — URL: </w:t>
      </w:r>
      <w:hyperlink r:id="rId8" w:history="1">
        <w:r w:rsidR="009629CF">
          <w:rPr>
            <w:rStyle w:val="a8"/>
            <w:rFonts w:eastAsia="Calibri"/>
            <w:sz w:val="24"/>
            <w:szCs w:val="24"/>
            <w:lang w:eastAsia="en-US"/>
          </w:rPr>
          <w:t>http://www.iprbookshop.ru/85291.html</w:t>
        </w:r>
      </w:hyperlink>
    </w:p>
    <w:p w:rsidR="007C2E54" w:rsidRPr="00472702" w:rsidRDefault="007C2E54" w:rsidP="007C2E54">
      <w:pPr>
        <w:ind w:firstLine="567"/>
        <w:jc w:val="center"/>
        <w:rPr>
          <w:b/>
          <w:sz w:val="24"/>
          <w:szCs w:val="24"/>
        </w:rPr>
      </w:pPr>
      <w:r w:rsidRPr="00472702">
        <w:rPr>
          <w:b/>
          <w:sz w:val="24"/>
          <w:szCs w:val="24"/>
        </w:rPr>
        <w:t>Дополнительная</w:t>
      </w:r>
    </w:p>
    <w:p w:rsidR="007C2E54" w:rsidRPr="00472702" w:rsidRDefault="007C2E54" w:rsidP="007C2E54">
      <w:pPr>
        <w:numPr>
          <w:ilvl w:val="0"/>
          <w:numId w:val="17"/>
        </w:numPr>
        <w:jc w:val="both"/>
        <w:rPr>
          <w:sz w:val="24"/>
          <w:szCs w:val="24"/>
          <w:shd w:val="clear" w:color="auto" w:fill="FFFFFF"/>
        </w:rPr>
      </w:pPr>
      <w:r w:rsidRPr="00472702">
        <w:rPr>
          <w:sz w:val="24"/>
          <w:szCs w:val="24"/>
          <w:shd w:val="clear" w:color="auto" w:fill="FFFFFF"/>
        </w:rPr>
        <w:t xml:space="preserve">Медведева, Г. П.  Этические основы социальной работы : учебник и практикум / Г. П. Медведева. — Москва : Издательство Юрайт, 2017. — 443 с. — (Бакалавр. Академический курс). — ISBN 978-5-9916-2934-8. — Текст : электронный // ЭБС Юрайт [сайт]. — URL: </w:t>
      </w:r>
      <w:hyperlink r:id="rId9" w:history="1">
        <w:r w:rsidR="009629CF">
          <w:rPr>
            <w:rStyle w:val="a8"/>
            <w:sz w:val="24"/>
            <w:szCs w:val="24"/>
            <w:shd w:val="clear" w:color="auto" w:fill="FFFFFF"/>
          </w:rPr>
          <w:t>https://urait.ru/bcode/406884</w:t>
        </w:r>
      </w:hyperlink>
    </w:p>
    <w:p w:rsidR="007C2E54" w:rsidRPr="008F2709" w:rsidRDefault="007C2E54" w:rsidP="007C2E54">
      <w:pPr>
        <w:numPr>
          <w:ilvl w:val="0"/>
          <w:numId w:val="17"/>
        </w:numPr>
        <w:contextualSpacing/>
        <w:jc w:val="both"/>
        <w:rPr>
          <w:rFonts w:eastAsia="Calibri"/>
          <w:sz w:val="24"/>
          <w:szCs w:val="24"/>
          <w:lang w:eastAsia="en-US"/>
        </w:rPr>
      </w:pPr>
      <w:r w:rsidRPr="008F2709">
        <w:rPr>
          <w:sz w:val="24"/>
          <w:szCs w:val="24"/>
        </w:rPr>
        <w:t xml:space="preserve">Основы социальной работы : учебное пособие для академического бакалавриата / Н. Ф. Басов [и др.] ; под редакцией Н. Ф. Басова. — 5-е изд., испр. и доп. — Москва : Издательство Юрайт, 2018. — 206 с. — (Университеты России). — ISBN 978-5-534-05183-4. — Текст : электронный // ЭБС Юрайт [сайт]. — URL: </w:t>
      </w:r>
      <w:hyperlink r:id="rId10" w:history="1">
        <w:r w:rsidR="009629CF">
          <w:rPr>
            <w:rStyle w:val="a8"/>
            <w:sz w:val="24"/>
            <w:szCs w:val="24"/>
          </w:rPr>
          <w:t>https://urait.ru/bcode/416041</w:t>
        </w:r>
      </w:hyperlink>
    </w:p>
    <w:p w:rsidR="007C2E54" w:rsidRPr="008F2709" w:rsidRDefault="007C2E54" w:rsidP="007C2E54">
      <w:pPr>
        <w:numPr>
          <w:ilvl w:val="0"/>
          <w:numId w:val="17"/>
        </w:numPr>
        <w:contextualSpacing/>
        <w:jc w:val="both"/>
        <w:rPr>
          <w:rFonts w:eastAsia="Calibri"/>
          <w:sz w:val="24"/>
          <w:szCs w:val="24"/>
          <w:lang w:eastAsia="en-US"/>
        </w:rPr>
      </w:pPr>
      <w:r w:rsidRPr="008F2709">
        <w:rPr>
          <w:sz w:val="24"/>
          <w:szCs w:val="24"/>
          <w:shd w:val="clear" w:color="auto" w:fill="FFFFFF"/>
        </w:rPr>
        <w:t xml:space="preserve">Коныгина, М. Н. Этические основы социальной работы : учебное пособие / М. Н. Коныгина, Е. Б. Горлова. — Ставрополь : Северо-Кавказский федеральный университет, 2014. — 154 c. — ISBN 2227-8397. — Текст : электронный // Электронно-библиотечная система IPR BOOKS : [сайт]. — URL: </w:t>
      </w:r>
      <w:hyperlink r:id="rId11" w:history="1">
        <w:r w:rsidR="009629CF">
          <w:rPr>
            <w:rStyle w:val="a8"/>
            <w:sz w:val="24"/>
            <w:szCs w:val="24"/>
            <w:shd w:val="clear" w:color="auto" w:fill="FFFFFF"/>
          </w:rPr>
          <w:t>http://www.iprbookshop.ru/63163.html</w:t>
        </w:r>
      </w:hyperlink>
    </w:p>
    <w:p w:rsidR="00777B09" w:rsidRPr="00793E1B" w:rsidRDefault="00DE696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629CF">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629CF">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629CF">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629CF">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629CF">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B2FA8">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629CF">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9629CF">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629CF">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629CF">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629CF">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629CF">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629C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E696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E51D1A" w:rsidRPr="006340E9">
        <w:rPr>
          <w:b/>
          <w:sz w:val="24"/>
          <w:szCs w:val="24"/>
        </w:rPr>
        <w:t>Б1.Б.30  «</w:t>
      </w:r>
      <w:r w:rsidR="00E51D1A" w:rsidRPr="006340E9">
        <w:rPr>
          <w:rFonts w:eastAsia="Calibri"/>
          <w:b/>
          <w:sz w:val="24"/>
          <w:szCs w:val="24"/>
          <w:lang w:eastAsia="en-US"/>
        </w:rPr>
        <w:t>Этические основы социальной работы</w:t>
      </w:r>
      <w:r w:rsidR="00E51D1A" w:rsidRPr="006340E9">
        <w:rPr>
          <w:b/>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793E1B">
        <w:rPr>
          <w:color w:val="000000"/>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DE696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54FF" w:rsidRPr="00391AE3" w:rsidRDefault="00E754FF" w:rsidP="00E754FF">
      <w:pPr>
        <w:widowControl/>
        <w:autoSpaceDE/>
        <w:adjustRightInd/>
        <w:ind w:firstLine="709"/>
        <w:jc w:val="both"/>
        <w:rPr>
          <w:color w:val="000000"/>
          <w:sz w:val="24"/>
          <w:szCs w:val="24"/>
        </w:rPr>
      </w:pPr>
      <w:r w:rsidRPr="00391AE3">
        <w:rPr>
          <w:color w:val="000000"/>
          <w:sz w:val="24"/>
          <w:szCs w:val="24"/>
        </w:rPr>
        <w:t>•</w:t>
      </w:r>
      <w:r w:rsidRPr="00391AE3">
        <w:rPr>
          <w:color w:val="000000"/>
          <w:sz w:val="24"/>
          <w:szCs w:val="24"/>
        </w:rPr>
        <w:tab/>
      </w:r>
      <w:r>
        <w:rPr>
          <w:color w:val="000000"/>
          <w:sz w:val="24"/>
          <w:szCs w:val="24"/>
          <w:lang w:val="en-US"/>
        </w:rPr>
        <w:t>Microsoft</w:t>
      </w:r>
      <w:r w:rsidRPr="00391AE3">
        <w:rPr>
          <w:color w:val="000000"/>
          <w:sz w:val="24"/>
          <w:szCs w:val="24"/>
        </w:rPr>
        <w:t xml:space="preserve"> </w:t>
      </w:r>
      <w:r>
        <w:rPr>
          <w:color w:val="000000"/>
          <w:sz w:val="24"/>
          <w:szCs w:val="24"/>
          <w:lang w:val="en-US"/>
        </w:rPr>
        <w:t>Windows</w:t>
      </w:r>
      <w:r w:rsidRPr="00391AE3">
        <w:rPr>
          <w:color w:val="000000"/>
          <w:sz w:val="24"/>
          <w:szCs w:val="24"/>
        </w:rPr>
        <w:t xml:space="preserve"> 10 </w:t>
      </w:r>
      <w:r>
        <w:rPr>
          <w:color w:val="000000"/>
          <w:sz w:val="24"/>
          <w:szCs w:val="24"/>
          <w:lang w:val="en-US"/>
        </w:rPr>
        <w:t>Professional</w:t>
      </w:r>
      <w:r w:rsidRPr="00391AE3">
        <w:rPr>
          <w:color w:val="000000"/>
          <w:sz w:val="24"/>
          <w:szCs w:val="24"/>
        </w:rPr>
        <w:t xml:space="preserve"> </w:t>
      </w:r>
    </w:p>
    <w:p w:rsidR="00E754FF" w:rsidRDefault="00E754FF" w:rsidP="00E754FF">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E754FF" w:rsidRDefault="00E754FF" w:rsidP="00E754FF">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E754FF" w:rsidRPr="00391AE3" w:rsidRDefault="00E754FF" w:rsidP="00E754FF">
      <w:pPr>
        <w:widowControl/>
        <w:autoSpaceDE/>
        <w:adjustRightInd/>
        <w:ind w:firstLine="709"/>
        <w:jc w:val="both"/>
        <w:rPr>
          <w:color w:val="000000"/>
          <w:sz w:val="24"/>
          <w:szCs w:val="24"/>
        </w:rPr>
      </w:pPr>
      <w:r w:rsidRPr="00391AE3">
        <w:rPr>
          <w:color w:val="000000"/>
          <w:sz w:val="24"/>
          <w:szCs w:val="24"/>
        </w:rPr>
        <w:t>•</w:t>
      </w:r>
      <w:r w:rsidRPr="00391AE3">
        <w:rPr>
          <w:color w:val="000000"/>
          <w:sz w:val="24"/>
          <w:szCs w:val="24"/>
        </w:rPr>
        <w:tab/>
      </w:r>
      <w:r>
        <w:rPr>
          <w:bCs/>
          <w:sz w:val="24"/>
          <w:szCs w:val="24"/>
          <w:lang w:val="en-US"/>
        </w:rPr>
        <w:t>C</w:t>
      </w:r>
      <w:r>
        <w:rPr>
          <w:bCs/>
          <w:sz w:val="24"/>
          <w:szCs w:val="24"/>
        </w:rPr>
        <w:t>вободно</w:t>
      </w:r>
      <w:r w:rsidRPr="00391AE3">
        <w:rPr>
          <w:bCs/>
          <w:sz w:val="24"/>
          <w:szCs w:val="24"/>
        </w:rPr>
        <w:t xml:space="preserve"> </w:t>
      </w:r>
      <w:r>
        <w:rPr>
          <w:bCs/>
          <w:sz w:val="24"/>
          <w:szCs w:val="24"/>
        </w:rPr>
        <w:t>распространяемый</w:t>
      </w:r>
      <w:r w:rsidRPr="00391AE3">
        <w:rPr>
          <w:bCs/>
          <w:sz w:val="24"/>
          <w:szCs w:val="24"/>
        </w:rPr>
        <w:t xml:space="preserve"> </w:t>
      </w:r>
      <w:r>
        <w:rPr>
          <w:bCs/>
          <w:sz w:val="24"/>
          <w:szCs w:val="24"/>
        </w:rPr>
        <w:t>офисный</w:t>
      </w:r>
      <w:r w:rsidRPr="00391AE3">
        <w:rPr>
          <w:bCs/>
          <w:sz w:val="24"/>
          <w:szCs w:val="24"/>
        </w:rPr>
        <w:t xml:space="preserve"> </w:t>
      </w:r>
      <w:r>
        <w:rPr>
          <w:bCs/>
          <w:sz w:val="24"/>
          <w:szCs w:val="24"/>
        </w:rPr>
        <w:t>пакет</w:t>
      </w:r>
      <w:r w:rsidRPr="00391AE3">
        <w:rPr>
          <w:bCs/>
          <w:sz w:val="24"/>
          <w:szCs w:val="24"/>
        </w:rPr>
        <w:t xml:space="preserve"> </w:t>
      </w:r>
      <w:r>
        <w:rPr>
          <w:bCs/>
          <w:sz w:val="24"/>
          <w:szCs w:val="24"/>
        </w:rPr>
        <w:t>с</w:t>
      </w:r>
      <w:r w:rsidRPr="00391AE3">
        <w:rPr>
          <w:bCs/>
          <w:sz w:val="24"/>
          <w:szCs w:val="24"/>
        </w:rPr>
        <w:t xml:space="preserve"> </w:t>
      </w:r>
      <w:r>
        <w:rPr>
          <w:bCs/>
          <w:sz w:val="24"/>
          <w:szCs w:val="24"/>
        </w:rPr>
        <w:t>открытым</w:t>
      </w:r>
      <w:r w:rsidRPr="00391AE3">
        <w:rPr>
          <w:bCs/>
          <w:sz w:val="24"/>
          <w:szCs w:val="24"/>
        </w:rPr>
        <w:t xml:space="preserve"> </w:t>
      </w:r>
      <w:r>
        <w:rPr>
          <w:bCs/>
          <w:sz w:val="24"/>
          <w:szCs w:val="24"/>
        </w:rPr>
        <w:t>исходным</w:t>
      </w:r>
      <w:r w:rsidRPr="00391AE3">
        <w:rPr>
          <w:bCs/>
          <w:sz w:val="24"/>
          <w:szCs w:val="24"/>
        </w:rPr>
        <w:t xml:space="preserve"> </w:t>
      </w:r>
      <w:r>
        <w:rPr>
          <w:bCs/>
          <w:sz w:val="24"/>
          <w:szCs w:val="24"/>
        </w:rPr>
        <w:t>кодом</w:t>
      </w:r>
      <w:r w:rsidRPr="00391AE3">
        <w:rPr>
          <w:bCs/>
          <w:sz w:val="24"/>
          <w:szCs w:val="24"/>
        </w:rPr>
        <w:t xml:space="preserve"> </w:t>
      </w:r>
      <w:r w:rsidRPr="00E754FF">
        <w:rPr>
          <w:bCs/>
          <w:sz w:val="24"/>
          <w:szCs w:val="24"/>
          <w:lang w:val="en-US"/>
        </w:rPr>
        <w:t>LibreOffice</w:t>
      </w:r>
      <w:r w:rsidRPr="00391AE3">
        <w:rPr>
          <w:bCs/>
          <w:sz w:val="24"/>
          <w:szCs w:val="24"/>
        </w:rPr>
        <w:t xml:space="preserve"> 6.0.3.2 </w:t>
      </w:r>
      <w:r w:rsidRPr="00E754FF">
        <w:rPr>
          <w:bCs/>
          <w:sz w:val="24"/>
          <w:szCs w:val="24"/>
          <w:lang w:val="en-US"/>
        </w:rPr>
        <w:t>Stable</w:t>
      </w:r>
    </w:p>
    <w:p w:rsidR="00E754FF" w:rsidRDefault="00E754FF" w:rsidP="00E754FF">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E754FF" w:rsidRDefault="00E754FF" w:rsidP="00E754FF">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185277" w:rsidRPr="006646C6" w:rsidRDefault="00185277" w:rsidP="00185277">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185277" w:rsidRPr="006646C6" w:rsidRDefault="00185277" w:rsidP="0018527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9629CF">
          <w:rPr>
            <w:rStyle w:val="a8"/>
            <w:sz w:val="24"/>
            <w:szCs w:val="24"/>
          </w:rPr>
          <w:t>http://www.consultant.ru/edu/student/study/</w:t>
        </w:r>
      </w:hyperlink>
    </w:p>
    <w:p w:rsidR="00185277" w:rsidRPr="00967B2F" w:rsidRDefault="00185277" w:rsidP="0018527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9629CF">
          <w:rPr>
            <w:rStyle w:val="a8"/>
            <w:sz w:val="24"/>
            <w:szCs w:val="24"/>
          </w:rPr>
          <w:t>http://edu.garant.ru/omga/</w:t>
        </w:r>
      </w:hyperlink>
      <w:r w:rsidRPr="00967B2F">
        <w:rPr>
          <w:sz w:val="24"/>
          <w:szCs w:val="24"/>
        </w:rPr>
        <w:t xml:space="preserve"> </w:t>
      </w:r>
    </w:p>
    <w:p w:rsidR="00185277" w:rsidRPr="00967B2F" w:rsidRDefault="00185277" w:rsidP="00185277">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9629CF">
          <w:rPr>
            <w:rStyle w:val="a8"/>
            <w:sz w:val="24"/>
            <w:szCs w:val="24"/>
          </w:rPr>
          <w:t>http://pravo.gov.ru</w:t>
        </w:r>
      </w:hyperlink>
      <w:r w:rsidRPr="00967B2F">
        <w:rPr>
          <w:sz w:val="24"/>
          <w:szCs w:val="24"/>
        </w:rPr>
        <w:t xml:space="preserve"> </w:t>
      </w:r>
    </w:p>
    <w:p w:rsidR="00185277" w:rsidRPr="00935B18" w:rsidRDefault="00185277" w:rsidP="00185277">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9629CF">
          <w:rPr>
            <w:rStyle w:val="a8"/>
            <w:sz w:val="24"/>
            <w:szCs w:val="24"/>
          </w:rPr>
          <w:t>http://fgosvo.ru</w:t>
        </w:r>
      </w:hyperlink>
    </w:p>
    <w:p w:rsidR="00185277" w:rsidRDefault="00185277" w:rsidP="00185277">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9629CF">
          <w:rPr>
            <w:rStyle w:val="a8"/>
            <w:sz w:val="24"/>
            <w:szCs w:val="24"/>
          </w:rPr>
          <w:t>http://www.ict.edu.ru</w:t>
        </w:r>
      </w:hyperlink>
    </w:p>
    <w:p w:rsidR="00185277" w:rsidRPr="00935B18" w:rsidRDefault="00185277" w:rsidP="00185277">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185277" w:rsidRDefault="00185277" w:rsidP="00185277">
      <w:pPr>
        <w:jc w:val="both"/>
        <w:rPr>
          <w:b/>
          <w:sz w:val="24"/>
          <w:szCs w:val="24"/>
        </w:rPr>
      </w:pPr>
    </w:p>
    <w:p w:rsidR="00185277" w:rsidRDefault="00185277" w:rsidP="00185277">
      <w:pPr>
        <w:jc w:val="both"/>
        <w:rPr>
          <w:b/>
          <w:sz w:val="24"/>
          <w:szCs w:val="24"/>
        </w:rPr>
      </w:pPr>
    </w:p>
    <w:p w:rsidR="00185277" w:rsidRPr="00CF7D95" w:rsidRDefault="00185277" w:rsidP="00185277">
      <w:pPr>
        <w:ind w:firstLine="709"/>
        <w:jc w:val="both"/>
        <w:rPr>
          <w:b/>
          <w:sz w:val="24"/>
          <w:szCs w:val="24"/>
        </w:rPr>
      </w:pPr>
      <w:r w:rsidRPr="00CF7D95">
        <w:rPr>
          <w:b/>
          <w:sz w:val="24"/>
          <w:szCs w:val="24"/>
        </w:rPr>
        <w:lastRenderedPageBreak/>
        <w:t xml:space="preserve">11. Описание материально-технической базы, необходимой для осуществления образовательного процесса по дисциплине </w:t>
      </w:r>
    </w:p>
    <w:p w:rsidR="00185277" w:rsidRPr="001B04D1" w:rsidRDefault="00185277" w:rsidP="00185277">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5277" w:rsidRPr="001B04D1" w:rsidRDefault="00185277" w:rsidP="00185277">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5277" w:rsidRPr="001B04D1" w:rsidRDefault="00185277" w:rsidP="00185277">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5277" w:rsidRPr="001B04D1" w:rsidRDefault="00185277" w:rsidP="00185277">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85277" w:rsidRPr="001B04D1" w:rsidRDefault="00185277" w:rsidP="00185277">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55C8">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w:t>
      </w:r>
      <w:r w:rsidRPr="001B04D1">
        <w:rPr>
          <w:sz w:val="24"/>
          <w:szCs w:val="24"/>
        </w:rPr>
        <w:lastRenderedPageBreak/>
        <w:t>школьников.</w:t>
      </w:r>
    </w:p>
    <w:p w:rsidR="00185277" w:rsidRPr="001B04D1" w:rsidRDefault="00185277" w:rsidP="00185277">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55C8">
          <w:rPr>
            <w:rStyle w:val="a8"/>
            <w:sz w:val="24"/>
            <w:szCs w:val="24"/>
          </w:rPr>
          <w:t>www.biblio-online.ru</w:t>
        </w:r>
      </w:hyperlink>
      <w:r w:rsidRPr="001B04D1">
        <w:rPr>
          <w:sz w:val="24"/>
          <w:szCs w:val="24"/>
        </w:rPr>
        <w:t xml:space="preserve"> </w:t>
      </w:r>
    </w:p>
    <w:p w:rsidR="00FA5C55" w:rsidRPr="00256C0D" w:rsidRDefault="00185277" w:rsidP="00185277">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56C0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DF2" w:rsidRDefault="00830DF2" w:rsidP="00160BC1">
      <w:r>
        <w:separator/>
      </w:r>
    </w:p>
  </w:endnote>
  <w:endnote w:type="continuationSeparator" w:id="0">
    <w:p w:rsidR="00830DF2" w:rsidRDefault="00830DF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DF2" w:rsidRDefault="00830DF2" w:rsidP="00160BC1">
      <w:r>
        <w:separator/>
      </w:r>
    </w:p>
  </w:footnote>
  <w:footnote w:type="continuationSeparator" w:id="0">
    <w:p w:rsidR="00830DF2" w:rsidRDefault="00830DF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3E61FB6"/>
    <w:multiLevelType w:val="hybridMultilevel"/>
    <w:tmpl w:val="699E4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4B6741"/>
    <w:multiLevelType w:val="hybridMultilevel"/>
    <w:tmpl w:val="FBD6E5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B941B1"/>
    <w:multiLevelType w:val="hybridMultilevel"/>
    <w:tmpl w:val="B570F8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537EBD"/>
    <w:multiLevelType w:val="hybridMultilevel"/>
    <w:tmpl w:val="FC72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15:restartNumberingAfterBreak="0">
    <w:nsid w:val="555C7F34"/>
    <w:multiLevelType w:val="hybridMultilevel"/>
    <w:tmpl w:val="6794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8"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 w15:restartNumberingAfterBreak="0">
    <w:nsid w:val="6FA97E3D"/>
    <w:multiLevelType w:val="hybridMultilevel"/>
    <w:tmpl w:val="A71EB89A"/>
    <w:lvl w:ilvl="0" w:tplc="6E763B5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9"/>
  </w:num>
  <w:num w:numId="5">
    <w:abstractNumId w:val="19"/>
  </w:num>
  <w:num w:numId="6">
    <w:abstractNumId w:val="14"/>
  </w:num>
  <w:num w:numId="7">
    <w:abstractNumId w:val="10"/>
  </w:num>
  <w:num w:numId="8">
    <w:abstractNumId w:val="21"/>
  </w:num>
  <w:num w:numId="9">
    <w:abstractNumId w:val="0"/>
  </w:num>
  <w:num w:numId="10">
    <w:abstractNumId w:val="12"/>
  </w:num>
  <w:num w:numId="11">
    <w:abstractNumId w:val="16"/>
  </w:num>
  <w:num w:numId="12">
    <w:abstractNumId w:val="17"/>
  </w:num>
  <w:num w:numId="13">
    <w:abstractNumId w:val="18"/>
  </w:num>
  <w:num w:numId="14">
    <w:abstractNumId w:val="11"/>
  </w:num>
  <w:num w:numId="15">
    <w:abstractNumId w:val="22"/>
  </w:num>
  <w:num w:numId="16">
    <w:abstractNumId w:val="7"/>
  </w:num>
  <w:num w:numId="17">
    <w:abstractNumId w:val="3"/>
  </w:num>
  <w:num w:numId="18">
    <w:abstractNumId w:val="4"/>
  </w:num>
  <w:num w:numId="19">
    <w:abstractNumId w:val="8"/>
  </w:num>
  <w:num w:numId="20">
    <w:abstractNumId w:val="2"/>
  </w:num>
  <w:num w:numId="21">
    <w:abstractNumId w:val="20"/>
  </w:num>
  <w:num w:numId="22">
    <w:abstractNumId w:val="15"/>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243"/>
    <w:rsid w:val="00016E05"/>
    <w:rsid w:val="00025E3D"/>
    <w:rsid w:val="000276E6"/>
    <w:rsid w:val="00027D2C"/>
    <w:rsid w:val="00027E5B"/>
    <w:rsid w:val="00034DAF"/>
    <w:rsid w:val="00037461"/>
    <w:rsid w:val="00050067"/>
    <w:rsid w:val="00051AEE"/>
    <w:rsid w:val="00056F02"/>
    <w:rsid w:val="00060A01"/>
    <w:rsid w:val="00064AA9"/>
    <w:rsid w:val="00067885"/>
    <w:rsid w:val="000835F5"/>
    <w:rsid w:val="000837AB"/>
    <w:rsid w:val="000875BF"/>
    <w:rsid w:val="000911D1"/>
    <w:rsid w:val="000A325B"/>
    <w:rsid w:val="000A4FAC"/>
    <w:rsid w:val="000B1331"/>
    <w:rsid w:val="000B7795"/>
    <w:rsid w:val="000C4546"/>
    <w:rsid w:val="000C5635"/>
    <w:rsid w:val="000D07C6"/>
    <w:rsid w:val="000D4429"/>
    <w:rsid w:val="000D6DE5"/>
    <w:rsid w:val="000E04E4"/>
    <w:rsid w:val="000E37E9"/>
    <w:rsid w:val="000F599A"/>
    <w:rsid w:val="00102E02"/>
    <w:rsid w:val="001044A2"/>
    <w:rsid w:val="00114770"/>
    <w:rsid w:val="001165D0"/>
    <w:rsid w:val="001166B7"/>
    <w:rsid w:val="001167A8"/>
    <w:rsid w:val="00127108"/>
    <w:rsid w:val="00127DEA"/>
    <w:rsid w:val="00131CDA"/>
    <w:rsid w:val="00132F57"/>
    <w:rsid w:val="001368A4"/>
    <w:rsid w:val="00136DDB"/>
    <w:rsid w:val="001378B1"/>
    <w:rsid w:val="00137F1B"/>
    <w:rsid w:val="0015639D"/>
    <w:rsid w:val="00160BC1"/>
    <w:rsid w:val="00161C70"/>
    <w:rsid w:val="001716A9"/>
    <w:rsid w:val="00181AAB"/>
    <w:rsid w:val="00184F65"/>
    <w:rsid w:val="001851F7"/>
    <w:rsid w:val="00185277"/>
    <w:rsid w:val="001871AA"/>
    <w:rsid w:val="001875AB"/>
    <w:rsid w:val="00190170"/>
    <w:rsid w:val="001A6533"/>
    <w:rsid w:val="001C4FED"/>
    <w:rsid w:val="001C6305"/>
    <w:rsid w:val="001D65B0"/>
    <w:rsid w:val="001F11DE"/>
    <w:rsid w:val="00207E2E"/>
    <w:rsid w:val="00207FB7"/>
    <w:rsid w:val="00211C1B"/>
    <w:rsid w:val="00211DDC"/>
    <w:rsid w:val="00213F67"/>
    <w:rsid w:val="00240A81"/>
    <w:rsid w:val="00245199"/>
    <w:rsid w:val="002455C7"/>
    <w:rsid w:val="00256C0D"/>
    <w:rsid w:val="0026248D"/>
    <w:rsid w:val="002657BC"/>
    <w:rsid w:val="0027594E"/>
    <w:rsid w:val="00276128"/>
    <w:rsid w:val="0027733F"/>
    <w:rsid w:val="00283ADF"/>
    <w:rsid w:val="002917C4"/>
    <w:rsid w:val="00291D05"/>
    <w:rsid w:val="00292457"/>
    <w:rsid w:val="002933E5"/>
    <w:rsid w:val="002A0D1B"/>
    <w:rsid w:val="002B5AB9"/>
    <w:rsid w:val="002B6C87"/>
    <w:rsid w:val="002B734E"/>
    <w:rsid w:val="002C2EAE"/>
    <w:rsid w:val="002C3F08"/>
    <w:rsid w:val="002C7582"/>
    <w:rsid w:val="002D6AC0"/>
    <w:rsid w:val="002E4CB7"/>
    <w:rsid w:val="002E67D6"/>
    <w:rsid w:val="00315AB7"/>
    <w:rsid w:val="0032166A"/>
    <w:rsid w:val="00325FE3"/>
    <w:rsid w:val="00330957"/>
    <w:rsid w:val="0033546E"/>
    <w:rsid w:val="0035490C"/>
    <w:rsid w:val="00355C7E"/>
    <w:rsid w:val="003618C2"/>
    <w:rsid w:val="00363097"/>
    <w:rsid w:val="00365758"/>
    <w:rsid w:val="003668E3"/>
    <w:rsid w:val="00381EF0"/>
    <w:rsid w:val="00390B62"/>
    <w:rsid w:val="00391AE3"/>
    <w:rsid w:val="00394DDA"/>
    <w:rsid w:val="003A3494"/>
    <w:rsid w:val="003A57B5"/>
    <w:rsid w:val="003A6FB0"/>
    <w:rsid w:val="003A71E4"/>
    <w:rsid w:val="003B1A12"/>
    <w:rsid w:val="003B7F71"/>
    <w:rsid w:val="003C30FA"/>
    <w:rsid w:val="003D242C"/>
    <w:rsid w:val="003E07A5"/>
    <w:rsid w:val="00400491"/>
    <w:rsid w:val="00407242"/>
    <w:rsid w:val="00407404"/>
    <w:rsid w:val="004110F5"/>
    <w:rsid w:val="0042205D"/>
    <w:rsid w:val="00427FE7"/>
    <w:rsid w:val="00435249"/>
    <w:rsid w:val="004403D1"/>
    <w:rsid w:val="004578B1"/>
    <w:rsid w:val="0046365B"/>
    <w:rsid w:val="004706A2"/>
    <w:rsid w:val="0047224A"/>
    <w:rsid w:val="0047572F"/>
    <w:rsid w:val="0047633A"/>
    <w:rsid w:val="0048300E"/>
    <w:rsid w:val="0049217A"/>
    <w:rsid w:val="00494AA8"/>
    <w:rsid w:val="004A2C0D"/>
    <w:rsid w:val="004A2E62"/>
    <w:rsid w:val="004A68C9"/>
    <w:rsid w:val="004C5815"/>
    <w:rsid w:val="004C6DB3"/>
    <w:rsid w:val="004C7792"/>
    <w:rsid w:val="004C7CDB"/>
    <w:rsid w:val="004D36CE"/>
    <w:rsid w:val="004D4016"/>
    <w:rsid w:val="004E0C3F"/>
    <w:rsid w:val="004E3D82"/>
    <w:rsid w:val="004E4CD6"/>
    <w:rsid w:val="004E4DB2"/>
    <w:rsid w:val="004E62F1"/>
    <w:rsid w:val="004E753A"/>
    <w:rsid w:val="004F3C72"/>
    <w:rsid w:val="00514693"/>
    <w:rsid w:val="00516F43"/>
    <w:rsid w:val="00523450"/>
    <w:rsid w:val="00526494"/>
    <w:rsid w:val="00527021"/>
    <w:rsid w:val="005362E6"/>
    <w:rsid w:val="00537A62"/>
    <w:rsid w:val="00540F31"/>
    <w:rsid w:val="00557F6A"/>
    <w:rsid w:val="00565480"/>
    <w:rsid w:val="005669CB"/>
    <w:rsid w:val="00572F9F"/>
    <w:rsid w:val="005816EA"/>
    <w:rsid w:val="00582969"/>
    <w:rsid w:val="00583C2E"/>
    <w:rsid w:val="00584FE8"/>
    <w:rsid w:val="00586FAD"/>
    <w:rsid w:val="005915BA"/>
    <w:rsid w:val="00591B36"/>
    <w:rsid w:val="00596795"/>
    <w:rsid w:val="005A28FC"/>
    <w:rsid w:val="005B0768"/>
    <w:rsid w:val="005B43AD"/>
    <w:rsid w:val="005B47CE"/>
    <w:rsid w:val="005B6061"/>
    <w:rsid w:val="005C13E4"/>
    <w:rsid w:val="005C20F0"/>
    <w:rsid w:val="005C3AEB"/>
    <w:rsid w:val="005C3E07"/>
    <w:rsid w:val="005C7567"/>
    <w:rsid w:val="005D206B"/>
    <w:rsid w:val="005F2349"/>
    <w:rsid w:val="006044B4"/>
    <w:rsid w:val="00607E17"/>
    <w:rsid w:val="006118F6"/>
    <w:rsid w:val="00624E28"/>
    <w:rsid w:val="006340E9"/>
    <w:rsid w:val="00642A2F"/>
    <w:rsid w:val="006439F4"/>
    <w:rsid w:val="006455C8"/>
    <w:rsid w:val="00647AED"/>
    <w:rsid w:val="00650C2B"/>
    <w:rsid w:val="0065606F"/>
    <w:rsid w:val="00656AC4"/>
    <w:rsid w:val="0067128C"/>
    <w:rsid w:val="00673BEF"/>
    <w:rsid w:val="00676914"/>
    <w:rsid w:val="00687B3A"/>
    <w:rsid w:val="00692DD7"/>
    <w:rsid w:val="006A5801"/>
    <w:rsid w:val="006B0CA3"/>
    <w:rsid w:val="006B2CF2"/>
    <w:rsid w:val="006C0279"/>
    <w:rsid w:val="006C13A6"/>
    <w:rsid w:val="006D108C"/>
    <w:rsid w:val="006D15B6"/>
    <w:rsid w:val="006D1B8F"/>
    <w:rsid w:val="006D384B"/>
    <w:rsid w:val="006D6805"/>
    <w:rsid w:val="006E538E"/>
    <w:rsid w:val="006E5C19"/>
    <w:rsid w:val="006F1593"/>
    <w:rsid w:val="00700669"/>
    <w:rsid w:val="00700AA2"/>
    <w:rsid w:val="007010CC"/>
    <w:rsid w:val="00705814"/>
    <w:rsid w:val="00705FB5"/>
    <w:rsid w:val="007066B1"/>
    <w:rsid w:val="007106EE"/>
    <w:rsid w:val="00710F52"/>
    <w:rsid w:val="00712B43"/>
    <w:rsid w:val="00713D44"/>
    <w:rsid w:val="007223FA"/>
    <w:rsid w:val="007327FE"/>
    <w:rsid w:val="00732D73"/>
    <w:rsid w:val="007512C7"/>
    <w:rsid w:val="00752936"/>
    <w:rsid w:val="0076201E"/>
    <w:rsid w:val="007625C4"/>
    <w:rsid w:val="00763179"/>
    <w:rsid w:val="00764497"/>
    <w:rsid w:val="0076708C"/>
    <w:rsid w:val="007751FE"/>
    <w:rsid w:val="00777A24"/>
    <w:rsid w:val="00777B09"/>
    <w:rsid w:val="00781ADF"/>
    <w:rsid w:val="00783D3E"/>
    <w:rsid w:val="00785842"/>
    <w:rsid w:val="007865CB"/>
    <w:rsid w:val="00793E1B"/>
    <w:rsid w:val="00793F01"/>
    <w:rsid w:val="00794E61"/>
    <w:rsid w:val="007A5EE5"/>
    <w:rsid w:val="007A7E7B"/>
    <w:rsid w:val="007B2F12"/>
    <w:rsid w:val="007B4AC0"/>
    <w:rsid w:val="007B6E42"/>
    <w:rsid w:val="007C0800"/>
    <w:rsid w:val="007C277B"/>
    <w:rsid w:val="007C2E54"/>
    <w:rsid w:val="007C32D6"/>
    <w:rsid w:val="007D2759"/>
    <w:rsid w:val="007D5CC1"/>
    <w:rsid w:val="007E10C6"/>
    <w:rsid w:val="007F098D"/>
    <w:rsid w:val="007F4B97"/>
    <w:rsid w:val="007F7A4D"/>
    <w:rsid w:val="00801B83"/>
    <w:rsid w:val="00816B52"/>
    <w:rsid w:val="00817283"/>
    <w:rsid w:val="00820D1B"/>
    <w:rsid w:val="008218C5"/>
    <w:rsid w:val="00823333"/>
    <w:rsid w:val="00823E5A"/>
    <w:rsid w:val="00827B1B"/>
    <w:rsid w:val="00830DF2"/>
    <w:rsid w:val="008423FF"/>
    <w:rsid w:val="00857FC8"/>
    <w:rsid w:val="0086651C"/>
    <w:rsid w:val="00874EC9"/>
    <w:rsid w:val="0088272E"/>
    <w:rsid w:val="00896808"/>
    <w:rsid w:val="008A445A"/>
    <w:rsid w:val="008B6331"/>
    <w:rsid w:val="008E5E59"/>
    <w:rsid w:val="008E7B4F"/>
    <w:rsid w:val="008F321D"/>
    <w:rsid w:val="00920199"/>
    <w:rsid w:val="009209CC"/>
    <w:rsid w:val="00921868"/>
    <w:rsid w:val="00923FBA"/>
    <w:rsid w:val="00924374"/>
    <w:rsid w:val="009340F9"/>
    <w:rsid w:val="009372E8"/>
    <w:rsid w:val="00941875"/>
    <w:rsid w:val="009430F1"/>
    <w:rsid w:val="00951F6B"/>
    <w:rsid w:val="009528CA"/>
    <w:rsid w:val="00954E45"/>
    <w:rsid w:val="0095664C"/>
    <w:rsid w:val="009629CF"/>
    <w:rsid w:val="00965998"/>
    <w:rsid w:val="00982EE2"/>
    <w:rsid w:val="009935D4"/>
    <w:rsid w:val="00996ADE"/>
    <w:rsid w:val="009A39A1"/>
    <w:rsid w:val="009A3A0A"/>
    <w:rsid w:val="009A6AFE"/>
    <w:rsid w:val="009C65C4"/>
    <w:rsid w:val="009C774B"/>
    <w:rsid w:val="009D3C4E"/>
    <w:rsid w:val="009E35D2"/>
    <w:rsid w:val="009F4070"/>
    <w:rsid w:val="009F5725"/>
    <w:rsid w:val="00A03E9C"/>
    <w:rsid w:val="00A275E4"/>
    <w:rsid w:val="00A32A5F"/>
    <w:rsid w:val="00A35BD3"/>
    <w:rsid w:val="00A44F9E"/>
    <w:rsid w:val="00A567CD"/>
    <w:rsid w:val="00A611FA"/>
    <w:rsid w:val="00A62243"/>
    <w:rsid w:val="00A63D90"/>
    <w:rsid w:val="00A6627D"/>
    <w:rsid w:val="00A75675"/>
    <w:rsid w:val="00A75B15"/>
    <w:rsid w:val="00A76E53"/>
    <w:rsid w:val="00A91F02"/>
    <w:rsid w:val="00A9221E"/>
    <w:rsid w:val="00A9607B"/>
    <w:rsid w:val="00A96C48"/>
    <w:rsid w:val="00AA2A29"/>
    <w:rsid w:val="00AB2091"/>
    <w:rsid w:val="00AB2FA8"/>
    <w:rsid w:val="00AC3C1D"/>
    <w:rsid w:val="00AD0669"/>
    <w:rsid w:val="00AD208A"/>
    <w:rsid w:val="00AD4A3C"/>
    <w:rsid w:val="00AD714E"/>
    <w:rsid w:val="00AE3177"/>
    <w:rsid w:val="00AE6013"/>
    <w:rsid w:val="00AF61EB"/>
    <w:rsid w:val="00B0057D"/>
    <w:rsid w:val="00B0114D"/>
    <w:rsid w:val="00B10F25"/>
    <w:rsid w:val="00B12EE1"/>
    <w:rsid w:val="00B214A4"/>
    <w:rsid w:val="00B32155"/>
    <w:rsid w:val="00B33957"/>
    <w:rsid w:val="00B368BA"/>
    <w:rsid w:val="00B479D8"/>
    <w:rsid w:val="00B5209B"/>
    <w:rsid w:val="00B542D4"/>
    <w:rsid w:val="00B54421"/>
    <w:rsid w:val="00B642B8"/>
    <w:rsid w:val="00B73A83"/>
    <w:rsid w:val="00B817E2"/>
    <w:rsid w:val="00B93FF0"/>
    <w:rsid w:val="00B94F21"/>
    <w:rsid w:val="00BA64A1"/>
    <w:rsid w:val="00BB6C9A"/>
    <w:rsid w:val="00BB70FB"/>
    <w:rsid w:val="00BC17FE"/>
    <w:rsid w:val="00BE023D"/>
    <w:rsid w:val="00BF22FC"/>
    <w:rsid w:val="00BF78DE"/>
    <w:rsid w:val="00C1245E"/>
    <w:rsid w:val="00C142EE"/>
    <w:rsid w:val="00C228C5"/>
    <w:rsid w:val="00C24EA8"/>
    <w:rsid w:val="00C26026"/>
    <w:rsid w:val="00C33468"/>
    <w:rsid w:val="00C3475E"/>
    <w:rsid w:val="00C3621D"/>
    <w:rsid w:val="00C366EB"/>
    <w:rsid w:val="00C40C06"/>
    <w:rsid w:val="00C41209"/>
    <w:rsid w:val="00C55E91"/>
    <w:rsid w:val="00C6112B"/>
    <w:rsid w:val="00C65482"/>
    <w:rsid w:val="00C65EDB"/>
    <w:rsid w:val="00C70CA1"/>
    <w:rsid w:val="00C90A7A"/>
    <w:rsid w:val="00C93F61"/>
    <w:rsid w:val="00C94464"/>
    <w:rsid w:val="00C953C9"/>
    <w:rsid w:val="00CA401A"/>
    <w:rsid w:val="00CB27ED"/>
    <w:rsid w:val="00CB61D6"/>
    <w:rsid w:val="00CD15CA"/>
    <w:rsid w:val="00CE6C4B"/>
    <w:rsid w:val="00CF12C6"/>
    <w:rsid w:val="00CF2B2F"/>
    <w:rsid w:val="00CF6292"/>
    <w:rsid w:val="00CF6B12"/>
    <w:rsid w:val="00D02EB8"/>
    <w:rsid w:val="00D152E4"/>
    <w:rsid w:val="00D1753D"/>
    <w:rsid w:val="00D23EFA"/>
    <w:rsid w:val="00D26915"/>
    <w:rsid w:val="00D34B66"/>
    <w:rsid w:val="00D4620B"/>
    <w:rsid w:val="00D46631"/>
    <w:rsid w:val="00D63339"/>
    <w:rsid w:val="00D761E8"/>
    <w:rsid w:val="00D81D76"/>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6963"/>
    <w:rsid w:val="00DF1076"/>
    <w:rsid w:val="00DF26AA"/>
    <w:rsid w:val="00DF7ED6"/>
    <w:rsid w:val="00E02CDE"/>
    <w:rsid w:val="00E0464F"/>
    <w:rsid w:val="00E11452"/>
    <w:rsid w:val="00E14107"/>
    <w:rsid w:val="00E3403D"/>
    <w:rsid w:val="00E42AED"/>
    <w:rsid w:val="00E4451A"/>
    <w:rsid w:val="00E51D1A"/>
    <w:rsid w:val="00E67B8B"/>
    <w:rsid w:val="00E70AB8"/>
    <w:rsid w:val="00E72419"/>
    <w:rsid w:val="00E72975"/>
    <w:rsid w:val="00E7465A"/>
    <w:rsid w:val="00E754FF"/>
    <w:rsid w:val="00E8228B"/>
    <w:rsid w:val="00E9119D"/>
    <w:rsid w:val="00E92238"/>
    <w:rsid w:val="00E97BB5"/>
    <w:rsid w:val="00EA206F"/>
    <w:rsid w:val="00EA3690"/>
    <w:rsid w:val="00EA39B1"/>
    <w:rsid w:val="00EB03AE"/>
    <w:rsid w:val="00EB4792"/>
    <w:rsid w:val="00EC11C2"/>
    <w:rsid w:val="00ED28E4"/>
    <w:rsid w:val="00ED789C"/>
    <w:rsid w:val="00EE165B"/>
    <w:rsid w:val="00EE4BA5"/>
    <w:rsid w:val="00EE4D57"/>
    <w:rsid w:val="00EF10E0"/>
    <w:rsid w:val="00F00B76"/>
    <w:rsid w:val="00F021A0"/>
    <w:rsid w:val="00F0372C"/>
    <w:rsid w:val="00F06F17"/>
    <w:rsid w:val="00F10693"/>
    <w:rsid w:val="00F226CA"/>
    <w:rsid w:val="00F239D1"/>
    <w:rsid w:val="00F322E1"/>
    <w:rsid w:val="00F342F7"/>
    <w:rsid w:val="00F36443"/>
    <w:rsid w:val="00F40FEC"/>
    <w:rsid w:val="00F42549"/>
    <w:rsid w:val="00F43828"/>
    <w:rsid w:val="00F53DEB"/>
    <w:rsid w:val="00F601EC"/>
    <w:rsid w:val="00F625A5"/>
    <w:rsid w:val="00F632D3"/>
    <w:rsid w:val="00F63ADF"/>
    <w:rsid w:val="00F63BBC"/>
    <w:rsid w:val="00F671F5"/>
    <w:rsid w:val="00F8007A"/>
    <w:rsid w:val="00F803A3"/>
    <w:rsid w:val="00F96A96"/>
    <w:rsid w:val="00F979E8"/>
    <w:rsid w:val="00FA5C55"/>
    <w:rsid w:val="00FB05DD"/>
    <w:rsid w:val="00FB15A7"/>
    <w:rsid w:val="00FB3DFD"/>
    <w:rsid w:val="00FC306B"/>
    <w:rsid w:val="00FD4E25"/>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172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896808"/>
  </w:style>
  <w:style w:type="character" w:customStyle="1" w:styleId="butback">
    <w:name w:val="butback"/>
    <w:basedOn w:val="a0"/>
    <w:rsid w:val="00896808"/>
  </w:style>
  <w:style w:type="character" w:customStyle="1" w:styleId="submenu-table">
    <w:name w:val="submenu-table"/>
    <w:basedOn w:val="a0"/>
    <w:rsid w:val="00896808"/>
  </w:style>
  <w:style w:type="character" w:customStyle="1" w:styleId="a5">
    <w:name w:val="Абзац списка Знак"/>
    <w:basedOn w:val="a0"/>
    <w:link w:val="a4"/>
    <w:uiPriority w:val="34"/>
    <w:locked/>
    <w:rsid w:val="00527021"/>
    <w:rPr>
      <w:sz w:val="22"/>
      <w:szCs w:val="22"/>
      <w:lang w:eastAsia="en-US"/>
    </w:rPr>
  </w:style>
  <w:style w:type="character" w:customStyle="1" w:styleId="20">
    <w:name w:val="Заголовок 2 Знак"/>
    <w:basedOn w:val="a0"/>
    <w:link w:val="2"/>
    <w:uiPriority w:val="9"/>
    <w:rsid w:val="00817283"/>
    <w:rPr>
      <w:rFonts w:asciiTheme="majorHAnsi" w:eastAsiaTheme="majorEastAsia" w:hAnsiTheme="majorHAnsi" w:cstheme="majorBidi"/>
      <w:b/>
      <w:bCs/>
      <w:color w:val="4F81BD" w:themeColor="accent1"/>
      <w:sz w:val="26"/>
      <w:szCs w:val="26"/>
    </w:rPr>
  </w:style>
  <w:style w:type="character" w:styleId="af4">
    <w:name w:val="FollowedHyperlink"/>
    <w:basedOn w:val="a0"/>
    <w:uiPriority w:val="99"/>
    <w:semiHidden/>
    <w:unhideWhenUsed/>
    <w:rsid w:val="000A325B"/>
    <w:rPr>
      <w:color w:val="800080" w:themeColor="followedHyperlink"/>
      <w:u w:val="single"/>
    </w:rPr>
  </w:style>
  <w:style w:type="character" w:styleId="af5">
    <w:name w:val="Unresolved Mention"/>
    <w:basedOn w:val="a0"/>
    <w:uiPriority w:val="99"/>
    <w:semiHidden/>
    <w:unhideWhenUsed/>
    <w:rsid w:val="006E5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421611">
      <w:bodyDiv w:val="1"/>
      <w:marLeft w:val="0"/>
      <w:marRight w:val="0"/>
      <w:marTop w:val="0"/>
      <w:marBottom w:val="0"/>
      <w:divBdr>
        <w:top w:val="none" w:sz="0" w:space="0" w:color="auto"/>
        <w:left w:val="none" w:sz="0" w:space="0" w:color="auto"/>
        <w:bottom w:val="none" w:sz="0" w:space="0" w:color="auto"/>
        <w:right w:val="none" w:sz="0" w:space="0" w:color="auto"/>
      </w:divBdr>
    </w:div>
    <w:div w:id="90776129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74560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80245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563090">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529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16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604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0688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D693-A392-4C8B-9262-493D715B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16</Pages>
  <Words>6945</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46446</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67</cp:revision>
  <cp:lastPrinted>2019-02-23T11:28:00Z</cp:lastPrinted>
  <dcterms:created xsi:type="dcterms:W3CDTF">2017-07-06T11:32:00Z</dcterms:created>
  <dcterms:modified xsi:type="dcterms:W3CDTF">2022-11-12T15:59:00Z</dcterms:modified>
</cp:coreProperties>
</file>